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92DA" w14:textId="469682DC" w:rsidR="69C122BB" w:rsidRDefault="00BB488D" w:rsidP="69C122BB">
      <w:pPr>
        <w:spacing w:line="257" w:lineRule="auto"/>
        <w:rPr>
          <w:rFonts w:ascii="Verdana" w:eastAsia="Verdana" w:hAnsi="Verdana" w:cs="Verdana"/>
          <w:b/>
          <w:bCs/>
          <w:color w:val="000000" w:themeColor="text1"/>
          <w:sz w:val="24"/>
          <w:szCs w:val="24"/>
          <w:u w:val="single"/>
        </w:rPr>
      </w:pPr>
      <w:r>
        <w:rPr>
          <w:rFonts w:ascii="Verdana" w:eastAsia="Verdana" w:hAnsi="Verdana" w:cs="Verdana"/>
          <w:b/>
          <w:bCs/>
          <w:noProof/>
          <w:color w:val="000000" w:themeColor="text1"/>
          <w:sz w:val="24"/>
          <w:szCs w:val="24"/>
          <w:u w:val="single"/>
        </w:rPr>
        <w:drawing>
          <wp:anchor distT="0" distB="0" distL="114300" distR="114300" simplePos="0" relativeHeight="251658240" behindDoc="0" locked="0" layoutInCell="1" allowOverlap="1" wp14:anchorId="0192AF05" wp14:editId="0C646010">
            <wp:simplePos x="0" y="0"/>
            <wp:positionH relativeFrom="column">
              <wp:posOffset>4552950</wp:posOffset>
            </wp:positionH>
            <wp:positionV relativeFrom="paragraph">
              <wp:posOffset>0</wp:posOffset>
            </wp:positionV>
            <wp:extent cx="1992442" cy="581025"/>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442" cy="581025"/>
                    </a:xfrm>
                    <a:prstGeom prst="rect">
                      <a:avLst/>
                    </a:prstGeom>
                    <a:noFill/>
                  </pic:spPr>
                </pic:pic>
              </a:graphicData>
            </a:graphic>
            <wp14:sizeRelH relativeFrom="page">
              <wp14:pctWidth>0</wp14:pctWidth>
            </wp14:sizeRelH>
            <wp14:sizeRelV relativeFrom="page">
              <wp14:pctHeight>0</wp14:pctHeight>
            </wp14:sizeRelV>
          </wp:anchor>
        </w:drawing>
      </w:r>
    </w:p>
    <w:p w14:paraId="5F569828" w14:textId="77777777" w:rsidR="002A40A6" w:rsidRDefault="002A40A6" w:rsidP="712028C5">
      <w:pPr>
        <w:spacing w:line="257" w:lineRule="auto"/>
        <w:rPr>
          <w:rFonts w:ascii="Verdana" w:eastAsia="Verdana" w:hAnsi="Verdana" w:cs="Verdana"/>
          <w:b/>
          <w:bCs/>
          <w:color w:val="000000" w:themeColor="text1"/>
          <w:sz w:val="24"/>
          <w:szCs w:val="24"/>
          <w:u w:val="single"/>
        </w:rPr>
      </w:pPr>
    </w:p>
    <w:p w14:paraId="3719B416" w14:textId="72D84640" w:rsidR="002A40A6" w:rsidRDefault="256CEFE7" w:rsidP="712028C5">
      <w:pPr>
        <w:spacing w:line="257" w:lineRule="auto"/>
        <w:rPr>
          <w:rFonts w:ascii="Verdana" w:eastAsia="Verdana" w:hAnsi="Verdana" w:cs="Verdana"/>
          <w:b/>
          <w:bCs/>
          <w:color w:val="000000" w:themeColor="text1"/>
          <w:sz w:val="24"/>
          <w:szCs w:val="24"/>
          <w:u w:val="single"/>
        </w:rPr>
      </w:pPr>
      <w:r w:rsidRPr="69C122BB">
        <w:rPr>
          <w:rFonts w:ascii="Verdana" w:eastAsia="Verdana" w:hAnsi="Verdana" w:cs="Verdana"/>
          <w:b/>
          <w:bCs/>
          <w:color w:val="000000" w:themeColor="text1"/>
          <w:sz w:val="24"/>
          <w:szCs w:val="24"/>
          <w:u w:val="single"/>
        </w:rPr>
        <w:t>P</w:t>
      </w:r>
      <w:r w:rsidR="0068233E">
        <w:rPr>
          <w:rFonts w:ascii="Verdana" w:eastAsia="Verdana" w:hAnsi="Verdana" w:cs="Verdana"/>
          <w:b/>
          <w:bCs/>
          <w:color w:val="000000" w:themeColor="text1"/>
          <w:sz w:val="24"/>
          <w:szCs w:val="24"/>
          <w:u w:val="single"/>
        </w:rPr>
        <w:t>RESS</w:t>
      </w:r>
      <w:r w:rsidRPr="69C122BB">
        <w:rPr>
          <w:rFonts w:ascii="Verdana" w:eastAsia="Verdana" w:hAnsi="Verdana" w:cs="Verdana"/>
          <w:b/>
          <w:bCs/>
          <w:color w:val="000000" w:themeColor="text1"/>
          <w:sz w:val="24"/>
          <w:szCs w:val="24"/>
          <w:u w:val="single"/>
        </w:rPr>
        <w:t xml:space="preserve"> R</w:t>
      </w:r>
      <w:r w:rsidR="0068233E">
        <w:rPr>
          <w:rFonts w:ascii="Verdana" w:eastAsia="Verdana" w:hAnsi="Verdana" w:cs="Verdana"/>
          <w:b/>
          <w:bCs/>
          <w:color w:val="000000" w:themeColor="text1"/>
          <w:sz w:val="24"/>
          <w:szCs w:val="24"/>
          <w:u w:val="single"/>
        </w:rPr>
        <w:t>ELEASE</w:t>
      </w:r>
      <w:r w:rsidRPr="69C122BB">
        <w:rPr>
          <w:rFonts w:ascii="Verdana" w:eastAsia="Verdana" w:hAnsi="Verdana" w:cs="Verdana"/>
          <w:b/>
          <w:bCs/>
          <w:color w:val="000000" w:themeColor="text1"/>
          <w:sz w:val="24"/>
          <w:szCs w:val="24"/>
          <w:u w:val="single"/>
        </w:rPr>
        <w:t xml:space="preserve"> </w:t>
      </w:r>
    </w:p>
    <w:p w14:paraId="17A103D1" w14:textId="77777777" w:rsidR="0071496F" w:rsidRDefault="0071496F" w:rsidP="712028C5">
      <w:pPr>
        <w:spacing w:line="257" w:lineRule="auto"/>
        <w:rPr>
          <w:rFonts w:ascii="Verdana" w:eastAsia="Verdana" w:hAnsi="Verdana" w:cs="Verdana"/>
          <w:b/>
          <w:bCs/>
          <w:color w:val="000000" w:themeColor="text1"/>
          <w:sz w:val="24"/>
          <w:szCs w:val="24"/>
          <w:u w:val="single"/>
        </w:rPr>
      </w:pPr>
    </w:p>
    <w:p w14:paraId="6DA2696E" w14:textId="748A74D2" w:rsidR="2EC81DED" w:rsidRPr="00C67921" w:rsidRDefault="2EC81DED">
      <w:r w:rsidRPr="06D2C5DA">
        <w:rPr>
          <w:rFonts w:ascii="Verdana" w:eastAsia="Verdana" w:hAnsi="Verdana" w:cs="Verdana"/>
          <w:b/>
          <w:bCs/>
          <w:color w:val="0E101A"/>
          <w:sz w:val="24"/>
          <w:szCs w:val="24"/>
          <w:u w:val="single"/>
        </w:rPr>
        <w:t>Imagex is officially a UK Distributor!</w:t>
      </w:r>
      <w:r w:rsidRPr="06D2C5DA">
        <w:rPr>
          <w:rFonts w:ascii="Verdana" w:eastAsia="Verdana" w:hAnsi="Verdana" w:cs="Verdana"/>
          <w:b/>
          <w:bCs/>
          <w:color w:val="0E101A"/>
          <w:sz w:val="24"/>
          <w:szCs w:val="24"/>
        </w:rPr>
        <w:t xml:space="preserve">   </w:t>
      </w:r>
      <w:r w:rsidRPr="06D2C5DA">
        <w:rPr>
          <w:rFonts w:ascii="Verdana" w:eastAsia="Verdana" w:hAnsi="Verdana" w:cs="Verdana"/>
          <w:color w:val="0E101A"/>
          <w:sz w:val="24"/>
          <w:szCs w:val="24"/>
        </w:rPr>
        <w:t xml:space="preserve"> </w:t>
      </w:r>
    </w:p>
    <w:p w14:paraId="42534B50" w14:textId="77777777" w:rsidR="00C94D6E" w:rsidRDefault="00C94D6E" w:rsidP="00C94D6E"/>
    <w:p w14:paraId="107D1947" w14:textId="77777777" w:rsidR="00C94D6E" w:rsidRDefault="00C94D6E" w:rsidP="00C94D6E">
      <w:r w:rsidRPr="06D2C5DA">
        <w:rPr>
          <w:rFonts w:ascii="Verdana" w:eastAsia="Verdana" w:hAnsi="Verdana" w:cs="Verdana"/>
          <w:color w:val="0E101A"/>
          <w:sz w:val="24"/>
          <w:szCs w:val="24"/>
        </w:rPr>
        <w:t xml:space="preserve">This collaboration means that </w:t>
      </w:r>
      <w:r>
        <w:rPr>
          <w:rFonts w:ascii="Verdana" w:eastAsia="Verdana" w:hAnsi="Verdana" w:cs="Verdana"/>
          <w:color w:val="0E101A"/>
          <w:sz w:val="24"/>
          <w:szCs w:val="24"/>
        </w:rPr>
        <w:t>a broader range of ultra-</w:t>
      </w:r>
      <w:r w:rsidRPr="06D2C5DA">
        <w:rPr>
          <w:rFonts w:ascii="Verdana" w:eastAsia="Verdana" w:hAnsi="Verdana" w:cs="Verdana"/>
          <w:color w:val="0E101A"/>
          <w:sz w:val="24"/>
          <w:szCs w:val="24"/>
        </w:rPr>
        <w:t>portable</w:t>
      </w:r>
      <w:r>
        <w:rPr>
          <w:rFonts w:ascii="Verdana" w:eastAsia="Verdana" w:hAnsi="Verdana" w:cs="Verdana"/>
          <w:color w:val="0E101A"/>
          <w:sz w:val="24"/>
          <w:szCs w:val="24"/>
        </w:rPr>
        <w:t xml:space="preserve"> </w:t>
      </w:r>
      <w:r w:rsidRPr="06D2C5DA">
        <w:rPr>
          <w:rFonts w:ascii="Verdana" w:eastAsia="Verdana" w:hAnsi="Verdana" w:cs="Verdana"/>
          <w:color w:val="0E101A"/>
          <w:sz w:val="24"/>
          <w:szCs w:val="24"/>
        </w:rPr>
        <w:t>hand</w:t>
      </w:r>
      <w:r>
        <w:rPr>
          <w:rFonts w:ascii="Verdana" w:eastAsia="Verdana" w:hAnsi="Verdana" w:cs="Verdana"/>
          <w:color w:val="0E101A"/>
          <w:sz w:val="24"/>
          <w:szCs w:val="24"/>
        </w:rPr>
        <w:t>-</w:t>
      </w:r>
      <w:r w:rsidRPr="06D2C5DA">
        <w:rPr>
          <w:rFonts w:ascii="Verdana" w:eastAsia="Verdana" w:hAnsi="Verdana" w:cs="Verdana"/>
          <w:color w:val="0E101A"/>
          <w:sz w:val="24"/>
          <w:szCs w:val="24"/>
        </w:rPr>
        <w:t xml:space="preserve">held wireless scanners will be </w:t>
      </w:r>
      <w:r>
        <w:rPr>
          <w:rFonts w:ascii="Verdana" w:eastAsia="Verdana" w:hAnsi="Verdana" w:cs="Verdana"/>
          <w:color w:val="0E101A"/>
          <w:sz w:val="24"/>
          <w:szCs w:val="24"/>
        </w:rPr>
        <w:t>available for UK customers with efficient services</w:t>
      </w:r>
      <w:r w:rsidRPr="06D2C5DA">
        <w:rPr>
          <w:rFonts w:ascii="Verdana" w:eastAsia="Verdana" w:hAnsi="Verdana" w:cs="Verdana"/>
          <w:color w:val="0E101A"/>
          <w:sz w:val="24"/>
          <w:szCs w:val="24"/>
        </w:rPr>
        <w:t xml:space="preserve">:  </w:t>
      </w:r>
    </w:p>
    <w:p w14:paraId="2A3F6AC6" w14:textId="77777777" w:rsidR="00C94D6E" w:rsidRPr="00980ED6" w:rsidRDefault="00C94D6E" w:rsidP="00C94D6E">
      <w:pPr>
        <w:pStyle w:val="ListParagraph"/>
        <w:numPr>
          <w:ilvl w:val="0"/>
          <w:numId w:val="11"/>
        </w:numPr>
        <w:shd w:val="clear" w:color="auto" w:fill="FFFFFF"/>
        <w:spacing w:after="0" w:line="240" w:lineRule="auto"/>
        <w:textAlignment w:val="baseline"/>
        <w:rPr>
          <w:rFonts w:ascii="Roboto" w:eastAsia="Times New Roman" w:hAnsi="Roboto" w:cs="Times New Roman"/>
          <w:color w:val="333333"/>
          <w:sz w:val="24"/>
          <w:szCs w:val="24"/>
          <w:lang w:eastAsia="en-GB"/>
        </w:rPr>
      </w:pPr>
      <w:r w:rsidRPr="00980ED6">
        <w:rPr>
          <w:rFonts w:ascii="Verdana" w:eastAsia="Verdana" w:hAnsi="Verdana" w:cs="Verdana"/>
          <w:color w:val="0E101A"/>
          <w:sz w:val="24"/>
          <w:szCs w:val="24"/>
        </w:rPr>
        <w:t>An app specially designed to work with iPads, tablets and smart phones in medical settings.</w:t>
      </w:r>
    </w:p>
    <w:p w14:paraId="5DEFE753" w14:textId="77777777" w:rsidR="00C94D6E" w:rsidRPr="00BF4F1A" w:rsidRDefault="00C94D6E" w:rsidP="00C94D6E">
      <w:pPr>
        <w:pStyle w:val="ListParagraph"/>
        <w:numPr>
          <w:ilvl w:val="0"/>
          <w:numId w:val="11"/>
        </w:numPr>
        <w:shd w:val="clear" w:color="auto" w:fill="FFFFFF"/>
        <w:spacing w:after="0" w:line="240" w:lineRule="auto"/>
        <w:textAlignment w:val="baseline"/>
        <w:rPr>
          <w:rFonts w:ascii="Verdana" w:eastAsia="Times New Roman" w:hAnsi="Verdana" w:cs="Times New Roman"/>
          <w:color w:val="333333"/>
          <w:sz w:val="24"/>
          <w:szCs w:val="24"/>
          <w:lang w:eastAsia="en-GB"/>
        </w:rPr>
      </w:pPr>
      <w:r w:rsidRPr="00BF4F1A">
        <w:rPr>
          <w:rFonts w:ascii="Verdana" w:eastAsia="Times New Roman" w:hAnsi="Verdana" w:cs="Times New Roman"/>
          <w:color w:val="333333"/>
          <w:sz w:val="24"/>
          <w:szCs w:val="24"/>
          <w:lang w:eastAsia="en-GB"/>
        </w:rPr>
        <w:t>Inclusive Cloud based image management software for customisable report creation to print/email and life time storage/archiving of exams</w:t>
      </w:r>
    </w:p>
    <w:p w14:paraId="578A3A3C" w14:textId="77777777" w:rsidR="00C94D6E" w:rsidRPr="00980ED6" w:rsidRDefault="00C94D6E" w:rsidP="00C94D6E">
      <w:pPr>
        <w:pStyle w:val="ListParagraph"/>
        <w:numPr>
          <w:ilvl w:val="0"/>
          <w:numId w:val="11"/>
        </w:numPr>
        <w:shd w:val="clear" w:color="auto" w:fill="FFFFFF"/>
        <w:spacing w:after="0" w:line="240" w:lineRule="auto"/>
        <w:textAlignment w:val="baseline"/>
        <w:rPr>
          <w:rFonts w:ascii="Roboto" w:eastAsia="Times New Roman" w:hAnsi="Roboto" w:cs="Times New Roman"/>
          <w:color w:val="333333"/>
          <w:sz w:val="24"/>
          <w:szCs w:val="24"/>
          <w:lang w:eastAsia="en-GB"/>
        </w:rPr>
      </w:pPr>
      <w:r w:rsidRPr="00980ED6">
        <w:rPr>
          <w:rFonts w:ascii="Verdana" w:eastAsia="Verdana" w:hAnsi="Verdana" w:cs="Verdana"/>
          <w:color w:val="0E101A"/>
          <w:sz w:val="24"/>
          <w:szCs w:val="24"/>
        </w:rPr>
        <w:t>Multifunctionality - the device enables a wider range of accessibility, expanding customer outreach</w:t>
      </w:r>
    </w:p>
    <w:p w14:paraId="6CE8FCE4" w14:textId="77777777" w:rsidR="00C94D6E" w:rsidRPr="00BF4F1A" w:rsidRDefault="00C94D6E" w:rsidP="00C94D6E">
      <w:pPr>
        <w:pStyle w:val="ListParagraph"/>
        <w:numPr>
          <w:ilvl w:val="0"/>
          <w:numId w:val="11"/>
        </w:numPr>
        <w:shd w:val="clear" w:color="auto" w:fill="FFFFFF"/>
        <w:spacing w:after="0" w:line="240" w:lineRule="auto"/>
        <w:textAlignment w:val="baseline"/>
        <w:rPr>
          <w:rFonts w:ascii="Verdana" w:eastAsia="Times New Roman" w:hAnsi="Verdana" w:cs="Times New Roman"/>
          <w:color w:val="333333"/>
          <w:sz w:val="24"/>
          <w:szCs w:val="24"/>
          <w:lang w:eastAsia="en-GB"/>
        </w:rPr>
      </w:pPr>
      <w:r w:rsidRPr="00BF4F1A">
        <w:rPr>
          <w:rFonts w:ascii="Verdana" w:eastAsia="Times New Roman" w:hAnsi="Verdana" w:cs="Times New Roman"/>
          <w:color w:val="333333"/>
          <w:sz w:val="24"/>
          <w:szCs w:val="24"/>
          <w:lang w:eastAsia="en-GB"/>
        </w:rPr>
        <w:t>Seven models including two multipurpose options including the new phased array model enabling excellent cardiac imaging plus 3 Veterinary models covering small to large animal plus equine scanning.</w:t>
      </w:r>
    </w:p>
    <w:p w14:paraId="413AA2A6" w14:textId="77777777" w:rsidR="00C94D6E" w:rsidRPr="00BF4F1A" w:rsidRDefault="00C94D6E" w:rsidP="00C94D6E">
      <w:pPr>
        <w:pStyle w:val="ListParagraph"/>
        <w:numPr>
          <w:ilvl w:val="0"/>
          <w:numId w:val="11"/>
        </w:numPr>
        <w:shd w:val="clear" w:color="auto" w:fill="FFFFFF"/>
        <w:spacing w:after="0" w:line="240" w:lineRule="auto"/>
        <w:textAlignment w:val="baseline"/>
        <w:rPr>
          <w:rFonts w:ascii="Verdana" w:eastAsia="Times New Roman" w:hAnsi="Verdana" w:cs="Times New Roman"/>
          <w:color w:val="333333"/>
          <w:sz w:val="24"/>
          <w:szCs w:val="24"/>
          <w:lang w:eastAsia="en-GB"/>
        </w:rPr>
      </w:pPr>
      <w:r w:rsidRPr="00BF4F1A">
        <w:rPr>
          <w:rFonts w:ascii="Verdana" w:eastAsia="Times New Roman" w:hAnsi="Verdana" w:cs="Times New Roman"/>
          <w:color w:val="333333"/>
          <w:sz w:val="24"/>
          <w:szCs w:val="24"/>
          <w:lang w:eastAsia="en-GB"/>
        </w:rPr>
        <w:t>Fast boot up time, usually below 20 seconds</w:t>
      </w:r>
    </w:p>
    <w:p w14:paraId="017EA2D5" w14:textId="77777777" w:rsidR="00C94D6E" w:rsidRPr="00BF4F1A" w:rsidRDefault="00C94D6E" w:rsidP="00C94D6E">
      <w:pPr>
        <w:numPr>
          <w:ilvl w:val="0"/>
          <w:numId w:val="11"/>
        </w:numPr>
        <w:shd w:val="clear" w:color="auto" w:fill="FFFFFF"/>
        <w:spacing w:after="0" w:line="240" w:lineRule="auto"/>
        <w:textAlignment w:val="baseline"/>
        <w:rPr>
          <w:rFonts w:ascii="Verdana" w:eastAsia="Times New Roman" w:hAnsi="Verdana" w:cs="Times New Roman"/>
          <w:color w:val="333333"/>
          <w:sz w:val="24"/>
          <w:szCs w:val="24"/>
          <w:lang w:eastAsia="en-GB"/>
        </w:rPr>
      </w:pPr>
      <w:r w:rsidRPr="00BF4F1A">
        <w:rPr>
          <w:rFonts w:ascii="Verdana" w:eastAsia="Times New Roman" w:hAnsi="Verdana" w:cs="Times New Roman"/>
          <w:color w:val="333333"/>
          <w:sz w:val="24"/>
          <w:szCs w:val="24"/>
          <w:lang w:eastAsia="en-GB"/>
        </w:rPr>
        <w:t>Best performance for handheld imaging – powered by Octal Beamforming technology providing imaging comparable to many cart-based systems with 8 times the processing power of other handheld ultrasound devices</w:t>
      </w:r>
    </w:p>
    <w:p w14:paraId="723987C3" w14:textId="77777777" w:rsidR="00C94D6E" w:rsidRPr="00BF4F1A" w:rsidRDefault="00C94D6E" w:rsidP="00C94D6E">
      <w:pPr>
        <w:numPr>
          <w:ilvl w:val="0"/>
          <w:numId w:val="11"/>
        </w:numPr>
        <w:shd w:val="clear" w:color="auto" w:fill="FFFFFF"/>
        <w:spacing w:after="0" w:line="240" w:lineRule="auto"/>
        <w:textAlignment w:val="baseline"/>
        <w:rPr>
          <w:rFonts w:ascii="Verdana" w:eastAsia="Times New Roman" w:hAnsi="Verdana" w:cs="Times New Roman"/>
          <w:color w:val="333333"/>
          <w:sz w:val="24"/>
          <w:szCs w:val="24"/>
          <w:lang w:eastAsia="en-GB"/>
        </w:rPr>
      </w:pPr>
      <w:r w:rsidRPr="00BF4F1A">
        <w:rPr>
          <w:rFonts w:ascii="Verdana" w:eastAsia="Times New Roman" w:hAnsi="Verdana" w:cs="Times New Roman"/>
          <w:color w:val="333333"/>
          <w:sz w:val="24"/>
          <w:szCs w:val="24"/>
          <w:lang w:eastAsia="en-GB"/>
        </w:rPr>
        <w:t>Best value for handheld ultrasound – Clarius HD scanners come with a 3 year warranty, no additional fees or app/cloud subscriptions, unlimited users across multiple smart devices, unlimited cloud storage and premium performance</w:t>
      </w:r>
    </w:p>
    <w:p w14:paraId="241A417F" w14:textId="77777777" w:rsidR="00C94D6E" w:rsidRDefault="00C94D6E" w:rsidP="00C94D6E">
      <w:pPr>
        <w:pStyle w:val="ListParagraph"/>
        <w:numPr>
          <w:ilvl w:val="0"/>
          <w:numId w:val="11"/>
        </w:numPr>
        <w:rPr>
          <w:rFonts w:eastAsiaTheme="minorEastAsia"/>
          <w:color w:val="0E101A"/>
          <w:sz w:val="24"/>
          <w:szCs w:val="24"/>
        </w:rPr>
      </w:pPr>
      <w:r w:rsidRPr="06D2C5DA">
        <w:rPr>
          <w:rFonts w:ascii="Verdana" w:eastAsia="Verdana" w:hAnsi="Verdana" w:cs="Verdana"/>
          <w:color w:val="0E101A"/>
          <w:sz w:val="24"/>
          <w:szCs w:val="24"/>
        </w:rPr>
        <w:t>Completely wireless devices</w:t>
      </w:r>
      <w:r>
        <w:rPr>
          <w:rFonts w:ascii="Verdana" w:eastAsia="Verdana" w:hAnsi="Verdana" w:cs="Verdana"/>
          <w:color w:val="0E101A"/>
          <w:sz w:val="24"/>
          <w:szCs w:val="24"/>
        </w:rPr>
        <w:t xml:space="preserve"> (no risk of damage to cables, plugs and connectors) </w:t>
      </w:r>
      <w:r w:rsidRPr="06D2C5DA">
        <w:rPr>
          <w:rFonts w:ascii="Verdana" w:eastAsia="Verdana" w:hAnsi="Verdana" w:cs="Verdana"/>
          <w:color w:val="0E101A"/>
          <w:sz w:val="24"/>
          <w:szCs w:val="24"/>
        </w:rPr>
        <w:t xml:space="preserve">   </w:t>
      </w:r>
    </w:p>
    <w:p w14:paraId="1E4F7BAE" w14:textId="77777777" w:rsidR="00C94D6E" w:rsidRPr="00CA4BFF" w:rsidRDefault="00C94D6E" w:rsidP="00C94D6E">
      <w:pPr>
        <w:pStyle w:val="ListParagraph"/>
        <w:numPr>
          <w:ilvl w:val="0"/>
          <w:numId w:val="11"/>
        </w:numPr>
        <w:rPr>
          <w:rFonts w:eastAsiaTheme="minorEastAsia"/>
          <w:color w:val="0E101A"/>
          <w:sz w:val="24"/>
          <w:szCs w:val="24"/>
        </w:rPr>
      </w:pPr>
      <w:r w:rsidRPr="702416A2">
        <w:rPr>
          <w:rFonts w:ascii="Verdana" w:eastAsia="Verdana" w:hAnsi="Verdana" w:cs="Verdana"/>
          <w:color w:val="0E101A"/>
          <w:sz w:val="24"/>
          <w:szCs w:val="24"/>
        </w:rPr>
        <w:t xml:space="preserve">Flexible payment </w:t>
      </w:r>
      <w:r>
        <w:rPr>
          <w:rFonts w:ascii="Verdana" w:eastAsia="Verdana" w:hAnsi="Verdana" w:cs="Verdana"/>
          <w:color w:val="0E101A"/>
          <w:sz w:val="24"/>
          <w:szCs w:val="24"/>
        </w:rPr>
        <w:t xml:space="preserve">and </w:t>
      </w:r>
      <w:r w:rsidRPr="702416A2">
        <w:rPr>
          <w:rFonts w:ascii="Verdana" w:eastAsia="Verdana" w:hAnsi="Verdana" w:cs="Verdana"/>
          <w:color w:val="0E101A"/>
          <w:sz w:val="24"/>
          <w:szCs w:val="24"/>
        </w:rPr>
        <w:t>rental options</w:t>
      </w:r>
      <w:r>
        <w:rPr>
          <w:rFonts w:ascii="Verdana" w:eastAsia="Verdana" w:hAnsi="Verdana" w:cs="Verdana"/>
          <w:color w:val="0E101A"/>
          <w:sz w:val="24"/>
          <w:szCs w:val="24"/>
        </w:rPr>
        <w:t>.</w:t>
      </w:r>
    </w:p>
    <w:p w14:paraId="27A4625A" w14:textId="77777777" w:rsidR="00495C1A" w:rsidRDefault="00495C1A" w:rsidP="00495C1A">
      <w:pPr>
        <w:rPr>
          <w:rFonts w:ascii="Verdana" w:eastAsia="Verdana" w:hAnsi="Verdana" w:cs="Verdana"/>
          <w:color w:val="0E101A"/>
          <w:sz w:val="24"/>
          <w:szCs w:val="24"/>
        </w:rPr>
      </w:pPr>
    </w:p>
    <w:p w14:paraId="6B88BE2A" w14:textId="403A7D30" w:rsidR="316F90FC" w:rsidRPr="00622AB8" w:rsidRDefault="09785BAA" w:rsidP="00622AB8">
      <w:pPr>
        <w:rPr>
          <w:sz w:val="28"/>
          <w:szCs w:val="28"/>
        </w:rPr>
      </w:pPr>
      <w:r w:rsidRPr="794EFA32">
        <w:rPr>
          <w:rFonts w:ascii="Verdana" w:eastAsia="Verdana" w:hAnsi="Verdana" w:cs="Verdana"/>
          <w:color w:val="0E101A"/>
          <w:sz w:val="24"/>
          <w:szCs w:val="24"/>
        </w:rPr>
        <w:t>We reached out to the</w:t>
      </w:r>
      <w:r w:rsidR="00495C1A" w:rsidRPr="794EFA32">
        <w:rPr>
          <w:rFonts w:ascii="Verdana" w:eastAsia="Verdana" w:hAnsi="Verdana" w:cs="Verdana"/>
          <w:color w:val="0E101A"/>
          <w:sz w:val="24"/>
          <w:szCs w:val="24"/>
        </w:rPr>
        <w:t xml:space="preserve"> Head of Sales</w:t>
      </w:r>
      <w:r w:rsidR="75AB267B" w:rsidRPr="794EFA32">
        <w:rPr>
          <w:rFonts w:ascii="Verdana" w:eastAsia="Verdana" w:hAnsi="Verdana" w:cs="Verdana"/>
          <w:color w:val="0E101A"/>
          <w:sz w:val="24"/>
          <w:szCs w:val="24"/>
        </w:rPr>
        <w:t>,</w:t>
      </w:r>
      <w:r w:rsidR="00495C1A" w:rsidRPr="794EFA32">
        <w:rPr>
          <w:rFonts w:ascii="Verdana" w:eastAsia="Verdana" w:hAnsi="Verdana" w:cs="Verdana"/>
          <w:color w:val="0E101A"/>
          <w:sz w:val="24"/>
          <w:szCs w:val="24"/>
        </w:rPr>
        <w:t xml:space="preserve"> Simon Rhodes, here’s what he had to say “</w:t>
      </w:r>
      <w:r w:rsidR="00622AB8">
        <w:rPr>
          <w:sz w:val="28"/>
          <w:szCs w:val="28"/>
        </w:rPr>
        <w:t xml:space="preserve">The Partnership between Imagex and Clarius is certainly very exciting. We have been amazed at the versatility and image quality of the Clarius scanner. Our customers that have trialled this from NHS Sonographers, Urology, MSK, Cardiologists and Veterinary Practices were astonished at the ease of use and functionality. The cost effectiveness of the device means that </w:t>
      </w:r>
      <w:r w:rsidR="00622AB8">
        <w:rPr>
          <w:sz w:val="28"/>
          <w:szCs w:val="28"/>
        </w:rPr>
        <w:lastRenderedPageBreak/>
        <w:t>Ultrasound really can be available in almost all departments as well as in the community. Imagex has always provided flexibility when working with customers, and this will continue as we are delighted to offer trail scanners, flexible payment, and rental options. Simply contact us for more details.</w:t>
      </w:r>
      <w:r w:rsidR="00622AB8">
        <w:rPr>
          <w:sz w:val="28"/>
          <w:szCs w:val="28"/>
        </w:rPr>
        <w:t>”</w:t>
      </w:r>
    </w:p>
    <w:p w14:paraId="7CAF2244" w14:textId="11A4B127" w:rsidR="316F90FC" w:rsidRPr="00622AB8" w:rsidRDefault="316F90FC" w:rsidP="00622AB8">
      <w:pPr>
        <w:shd w:val="clear" w:color="auto" w:fill="FFFFFF" w:themeFill="background1"/>
        <w:spacing w:after="360" w:line="240" w:lineRule="auto"/>
        <w:rPr>
          <w:rFonts w:ascii="Roboto" w:eastAsia="Times New Roman" w:hAnsi="Roboto" w:cs="Times New Roman"/>
          <w:color w:val="333333"/>
          <w:sz w:val="24"/>
          <w:szCs w:val="24"/>
          <w:lang w:eastAsia="en-GB"/>
        </w:rPr>
      </w:pPr>
    </w:p>
    <w:p w14:paraId="1BB2F239" w14:textId="0CAEF1AF" w:rsidR="00C94D6E" w:rsidRPr="00741367" w:rsidRDefault="00C94D6E" w:rsidP="316F90FC">
      <w:pPr>
        <w:rPr>
          <w:rFonts w:ascii="Verdana" w:eastAsia="Verdana" w:hAnsi="Verdana" w:cs="Verdana"/>
          <w:color w:val="0E101A"/>
          <w:sz w:val="24"/>
          <w:szCs w:val="24"/>
        </w:rPr>
      </w:pPr>
      <w:r w:rsidRPr="794EFA32">
        <w:rPr>
          <w:rFonts w:ascii="Verdana" w:eastAsia="Verdana" w:hAnsi="Verdana" w:cs="Verdana"/>
          <w:color w:val="0E101A"/>
          <w:sz w:val="24"/>
          <w:szCs w:val="24"/>
        </w:rPr>
        <w:t xml:space="preserve">To discuss this further, we spoke to </w:t>
      </w:r>
      <w:r w:rsidR="001709DF" w:rsidRPr="794EFA32">
        <w:rPr>
          <w:rFonts w:ascii="Verdana" w:eastAsia="Verdana" w:hAnsi="Verdana" w:cs="Verdana"/>
          <w:color w:val="0E101A"/>
          <w:sz w:val="24"/>
          <w:szCs w:val="24"/>
        </w:rPr>
        <w:t>Anthony</w:t>
      </w:r>
      <w:r w:rsidR="7CA398FF" w:rsidRPr="794EFA32">
        <w:rPr>
          <w:rFonts w:ascii="Verdana" w:eastAsia="Verdana" w:hAnsi="Verdana" w:cs="Verdana"/>
          <w:color w:val="0E101A"/>
          <w:sz w:val="24"/>
          <w:szCs w:val="24"/>
        </w:rPr>
        <w:t xml:space="preserve"> Morris, the Sales &amp; Distribution Manager </w:t>
      </w:r>
      <w:r w:rsidR="001709DF" w:rsidRPr="794EFA32">
        <w:rPr>
          <w:rFonts w:ascii="Verdana" w:eastAsia="Verdana" w:hAnsi="Verdana" w:cs="Verdana"/>
          <w:color w:val="0E101A"/>
          <w:sz w:val="24"/>
          <w:szCs w:val="24"/>
        </w:rPr>
        <w:t xml:space="preserve">at Clarius, </w:t>
      </w:r>
      <w:r w:rsidRPr="794EFA32">
        <w:rPr>
          <w:rFonts w:ascii="Verdana" w:eastAsia="Verdana" w:hAnsi="Verdana" w:cs="Verdana"/>
          <w:color w:val="0E101A"/>
          <w:sz w:val="24"/>
          <w:szCs w:val="24"/>
        </w:rPr>
        <w:t xml:space="preserve">here’s what he had to say </w:t>
      </w:r>
      <w:r w:rsidR="001709DF" w:rsidRPr="794EFA32">
        <w:rPr>
          <w:rFonts w:ascii="Verdana" w:eastAsia="Verdana" w:hAnsi="Verdana" w:cs="Verdana"/>
          <w:color w:val="0E101A"/>
          <w:sz w:val="24"/>
          <w:szCs w:val="24"/>
        </w:rPr>
        <w:t>“</w:t>
      </w:r>
      <w:r w:rsidRPr="794EFA32">
        <w:rPr>
          <w:rFonts w:ascii="Verdana" w:hAnsi="Verdana"/>
          <w:sz w:val="24"/>
          <w:szCs w:val="24"/>
        </w:rPr>
        <w:t xml:space="preserve">The collaboration with Imagex Medical will allow us to bring our high performance, simple to use smartphone and tablet based ultrasound systems to hospitals and clinics across the UK with greater efficiency and support to continue our expansion as ‘best in </w:t>
      </w:r>
      <w:proofErr w:type="spellStart"/>
      <w:r w:rsidRPr="794EFA32">
        <w:rPr>
          <w:rFonts w:ascii="Verdana" w:hAnsi="Verdana"/>
          <w:sz w:val="24"/>
          <w:szCs w:val="24"/>
        </w:rPr>
        <w:t>class’</w:t>
      </w:r>
      <w:proofErr w:type="spellEnd"/>
      <w:r w:rsidRPr="794EFA32">
        <w:rPr>
          <w:rFonts w:ascii="Verdana" w:hAnsi="Verdana"/>
          <w:sz w:val="24"/>
          <w:szCs w:val="24"/>
        </w:rPr>
        <w:t xml:space="preserve"> hand held ultrasound manufacturer with the increasing demand for compact and affordable ultrasound scanners in healthcare and veterinary settings.</w:t>
      </w:r>
      <w:r w:rsidR="001709DF" w:rsidRPr="794EFA32">
        <w:rPr>
          <w:rFonts w:ascii="Verdana" w:hAnsi="Verdana"/>
          <w:sz w:val="24"/>
          <w:szCs w:val="24"/>
        </w:rPr>
        <w:t>”</w:t>
      </w:r>
    </w:p>
    <w:p w14:paraId="3B0328B5" w14:textId="77777777" w:rsidR="00C94D6E" w:rsidRDefault="00C94D6E" w:rsidP="00C94D6E">
      <w:pPr>
        <w:pStyle w:val="ListParagraph"/>
        <w:shd w:val="clear" w:color="auto" w:fill="FFFFFF"/>
        <w:spacing w:after="360" w:line="240" w:lineRule="auto"/>
        <w:textAlignment w:val="baseline"/>
        <w:rPr>
          <w:rFonts w:ascii="Roboto" w:eastAsia="Times New Roman" w:hAnsi="Roboto" w:cs="Times New Roman"/>
          <w:color w:val="333333"/>
          <w:sz w:val="24"/>
          <w:szCs w:val="24"/>
          <w:lang w:eastAsia="en-GB"/>
        </w:rPr>
      </w:pPr>
    </w:p>
    <w:p w14:paraId="033D83D8" w14:textId="77777777" w:rsidR="00C94D6E" w:rsidRDefault="00C94D6E" w:rsidP="00C94D6E">
      <w:pPr>
        <w:pStyle w:val="ListParagraph"/>
        <w:shd w:val="clear" w:color="auto" w:fill="FFFFFF"/>
        <w:spacing w:after="360" w:line="240" w:lineRule="auto"/>
        <w:textAlignment w:val="baseline"/>
        <w:rPr>
          <w:rFonts w:ascii="Roboto" w:eastAsia="Times New Roman" w:hAnsi="Roboto" w:cs="Times New Roman"/>
          <w:color w:val="333333"/>
          <w:sz w:val="24"/>
          <w:szCs w:val="24"/>
          <w:lang w:eastAsia="en-GB"/>
        </w:rPr>
      </w:pPr>
    </w:p>
    <w:p w14:paraId="69F7B202" w14:textId="77777777" w:rsidR="00C94D6E" w:rsidRDefault="00C94D6E" w:rsidP="00C94D6E">
      <w:pPr>
        <w:pStyle w:val="ListParagraph"/>
        <w:shd w:val="clear" w:color="auto" w:fill="FFFFFF"/>
        <w:spacing w:after="360" w:line="240" w:lineRule="auto"/>
        <w:textAlignment w:val="baseline"/>
        <w:rPr>
          <w:rFonts w:ascii="Roboto" w:eastAsia="Times New Roman" w:hAnsi="Roboto" w:cs="Times New Roman"/>
          <w:color w:val="333333"/>
          <w:sz w:val="24"/>
          <w:szCs w:val="24"/>
          <w:lang w:eastAsia="en-GB"/>
        </w:rPr>
      </w:pPr>
    </w:p>
    <w:p w14:paraId="5E74EDF0" w14:textId="77777777" w:rsidR="00C94D6E" w:rsidRPr="00A81FAF" w:rsidRDefault="00C94D6E" w:rsidP="4BA2C360">
      <w:pPr>
        <w:pStyle w:val="ListParagraph"/>
        <w:shd w:val="clear" w:color="auto" w:fill="FFFFFF" w:themeFill="background1"/>
        <w:spacing w:after="360" w:line="240" w:lineRule="auto"/>
        <w:textAlignment w:val="baseline"/>
        <w:rPr>
          <w:rFonts w:ascii="Verdana" w:eastAsia="Verdana" w:hAnsi="Verdana" w:cs="Verdana"/>
          <w:color w:val="333333"/>
          <w:lang w:eastAsia="en-GB"/>
        </w:rPr>
      </w:pPr>
      <w:r w:rsidRPr="4BA2C360">
        <w:rPr>
          <w:rFonts w:ascii="Verdana" w:eastAsia="Verdana" w:hAnsi="Verdana" w:cs="Verdana"/>
          <w:color w:val="333333"/>
          <w:lang w:eastAsia="en-GB"/>
        </w:rPr>
        <w:t xml:space="preserve">We would invite you to try the Clarius Virtual Demo by downloading the app onto your Apple or Android smart device. The app is free and allows you to assess some of the features and functionality </w:t>
      </w:r>
    </w:p>
    <w:p w14:paraId="46D900A8" w14:textId="77777777" w:rsidR="00C94D6E" w:rsidRDefault="00C94D6E" w:rsidP="00C94D6E">
      <w:pPr>
        <w:pStyle w:val="ListParagraph"/>
        <w:shd w:val="clear" w:color="auto" w:fill="FFFFFF"/>
        <w:spacing w:after="360" w:line="240" w:lineRule="auto"/>
        <w:textAlignment w:val="baseline"/>
        <w:rPr>
          <w:rFonts w:ascii="Roboto" w:eastAsia="Times New Roman" w:hAnsi="Roboto" w:cs="Times New Roman"/>
          <w:color w:val="333333"/>
          <w:sz w:val="24"/>
          <w:szCs w:val="24"/>
          <w:lang w:eastAsia="en-GB"/>
        </w:rPr>
      </w:pPr>
    </w:p>
    <w:p w14:paraId="0DFAF929" w14:textId="77777777" w:rsidR="00C94D6E" w:rsidRDefault="00C94D6E" w:rsidP="00C94D6E">
      <w:pPr>
        <w:pStyle w:val="ListParagraph"/>
        <w:shd w:val="clear" w:color="auto" w:fill="FFFFFF"/>
        <w:spacing w:after="360" w:line="240" w:lineRule="auto"/>
        <w:textAlignment w:val="baseline"/>
        <w:rPr>
          <w:rFonts w:ascii="Roboto" w:eastAsia="Times New Roman" w:hAnsi="Roboto" w:cs="Times New Roman"/>
          <w:color w:val="333333"/>
          <w:sz w:val="24"/>
          <w:szCs w:val="24"/>
          <w:lang w:eastAsia="en-GB"/>
        </w:rPr>
      </w:pPr>
    </w:p>
    <w:p w14:paraId="70356259" w14:textId="77777777" w:rsidR="00C94D6E" w:rsidRPr="00A81FAF" w:rsidRDefault="00C94D6E" w:rsidP="00C94D6E">
      <w:pPr>
        <w:shd w:val="clear" w:color="auto" w:fill="FFFFFF"/>
        <w:spacing w:after="360" w:line="240" w:lineRule="auto"/>
        <w:textAlignment w:val="baseline"/>
        <w:rPr>
          <w:rFonts w:ascii="Roboto" w:eastAsia="Times New Roman" w:hAnsi="Roboto" w:cs="Times New Roman"/>
          <w:color w:val="333333"/>
          <w:sz w:val="24"/>
          <w:szCs w:val="24"/>
          <w:lang w:eastAsia="en-GB"/>
        </w:rPr>
      </w:pPr>
      <w:r>
        <w:rPr>
          <w:noProof/>
          <w:lang w:eastAsia="en-GB"/>
        </w:rPr>
        <w:drawing>
          <wp:inline distT="0" distB="0" distL="0" distR="0" wp14:anchorId="702354E7" wp14:editId="167D24AC">
            <wp:extent cx="2628900" cy="800100"/>
            <wp:effectExtent l="0" t="0" r="0" b="0"/>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628900" cy="800100"/>
                    </a:xfrm>
                    <a:prstGeom prst="rect">
                      <a:avLst/>
                    </a:prstGeom>
                  </pic:spPr>
                </pic:pic>
              </a:graphicData>
            </a:graphic>
          </wp:inline>
        </w:drawing>
      </w:r>
      <w:r>
        <w:rPr>
          <w:noProof/>
          <w:lang w:eastAsia="en-GB"/>
        </w:rPr>
        <w:drawing>
          <wp:inline distT="0" distB="0" distL="0" distR="0" wp14:anchorId="59F48C9C" wp14:editId="15C32A5F">
            <wp:extent cx="2590800" cy="774700"/>
            <wp:effectExtent l="0" t="0" r="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590800" cy="774700"/>
                    </a:xfrm>
                    <a:prstGeom prst="rect">
                      <a:avLst/>
                    </a:prstGeom>
                  </pic:spPr>
                </pic:pic>
              </a:graphicData>
            </a:graphic>
          </wp:inline>
        </w:drawing>
      </w:r>
    </w:p>
    <w:p w14:paraId="00746EFA" w14:textId="6C7888BA" w:rsidR="00C94D6E" w:rsidRDefault="00C94D6E" w:rsidP="4BA2C360">
      <w:pPr>
        <w:rPr>
          <w:rFonts w:ascii="Verdana" w:eastAsia="Verdana" w:hAnsi="Verdana" w:cs="Verdana"/>
          <w:color w:val="0E101A"/>
          <w:sz w:val="24"/>
          <w:szCs w:val="24"/>
        </w:rPr>
      </w:pPr>
    </w:p>
    <w:p w14:paraId="0DD21583" w14:textId="77777777" w:rsidR="00C94D6E" w:rsidRDefault="00C94D6E" w:rsidP="4BA2C360">
      <w:pPr>
        <w:rPr>
          <w:rFonts w:ascii="Verdana" w:eastAsia="Verdana" w:hAnsi="Verdana" w:cs="Verdana"/>
          <w:color w:val="0E101A"/>
          <w:sz w:val="24"/>
          <w:szCs w:val="24"/>
        </w:rPr>
      </w:pPr>
      <w:r w:rsidRPr="4BA2C360">
        <w:rPr>
          <w:rFonts w:ascii="Verdana" w:eastAsia="Verdana" w:hAnsi="Verdana" w:cs="Verdana"/>
          <w:color w:val="0E101A"/>
          <w:sz w:val="24"/>
          <w:szCs w:val="24"/>
        </w:rPr>
        <w:t xml:space="preserve">Throughout the years, Imagex has gained a first-class reputation for its quality and attention to detail. Their range of services and products have transformed the ultrasound service industry.  </w:t>
      </w:r>
    </w:p>
    <w:p w14:paraId="4F8FE7E8" w14:textId="77777777" w:rsidR="00C94D6E" w:rsidRDefault="00C94D6E" w:rsidP="4BA2C360">
      <w:pPr>
        <w:rPr>
          <w:rFonts w:ascii="Verdana" w:eastAsia="Verdana" w:hAnsi="Verdana" w:cs="Verdana"/>
          <w:color w:val="0E101A"/>
          <w:sz w:val="24"/>
          <w:szCs w:val="24"/>
        </w:rPr>
      </w:pPr>
      <w:r w:rsidRPr="4BA2C360">
        <w:rPr>
          <w:rFonts w:ascii="Verdana" w:eastAsia="Verdana" w:hAnsi="Verdana" w:cs="Verdana"/>
          <w:color w:val="0E101A"/>
          <w:sz w:val="24"/>
          <w:szCs w:val="24"/>
        </w:rPr>
        <w:t xml:space="preserve"> </w:t>
      </w:r>
    </w:p>
    <w:p w14:paraId="5EC07FCA" w14:textId="77777777" w:rsidR="00C94D6E" w:rsidRDefault="00C94D6E" w:rsidP="4BA2C360">
      <w:pPr>
        <w:rPr>
          <w:rFonts w:ascii="Verdana" w:eastAsia="Verdana" w:hAnsi="Verdana" w:cs="Verdana"/>
          <w:color w:val="000000" w:themeColor="text1"/>
          <w:sz w:val="24"/>
          <w:szCs w:val="24"/>
        </w:rPr>
      </w:pPr>
      <w:r w:rsidRPr="4BA2C360">
        <w:rPr>
          <w:rFonts w:ascii="Verdana" w:eastAsia="Verdana" w:hAnsi="Verdana" w:cs="Verdana"/>
          <w:color w:val="0E101A"/>
          <w:sz w:val="24"/>
          <w:szCs w:val="24"/>
        </w:rPr>
        <w:t>They are committed to continuous development through providing additional training to their service engineers, enabling customers to benefit from an ever-growing knowledge base.</w:t>
      </w:r>
    </w:p>
    <w:p w14:paraId="19F35C13" w14:textId="77777777" w:rsidR="00C94D6E" w:rsidRDefault="00C94D6E" w:rsidP="00C94D6E">
      <w:pPr>
        <w:rPr>
          <w:rFonts w:ascii="Verdana" w:eastAsia="Verdana" w:hAnsi="Verdana" w:cs="Verdana"/>
          <w:i/>
          <w:iCs/>
          <w:sz w:val="20"/>
          <w:szCs w:val="20"/>
        </w:rPr>
      </w:pPr>
    </w:p>
    <w:p w14:paraId="5E5787A5" w14:textId="6F1B13BD" w:rsidR="00F86F34" w:rsidRPr="00195A74" w:rsidRDefault="00C94D6E" w:rsidP="00195A74">
      <w:pPr>
        <w:rPr>
          <w:rFonts w:ascii="Verdana" w:hAnsi="Verdana"/>
          <w:i/>
          <w:iCs/>
          <w:sz w:val="20"/>
          <w:szCs w:val="20"/>
        </w:rPr>
      </w:pPr>
      <w:r w:rsidRPr="00021F7B">
        <w:rPr>
          <w:rFonts w:ascii="Verdana" w:eastAsia="Verdana" w:hAnsi="Verdana" w:cs="Verdana"/>
          <w:i/>
          <w:iCs/>
          <w:sz w:val="20"/>
          <w:szCs w:val="20"/>
        </w:rPr>
        <w:t>Contact us at:</w:t>
      </w:r>
      <w:r w:rsidRPr="00021F7B">
        <w:rPr>
          <w:rFonts w:ascii="Verdana" w:hAnsi="Verdana"/>
          <w:i/>
          <w:iCs/>
          <w:sz w:val="20"/>
          <w:szCs w:val="20"/>
        </w:rPr>
        <w:t xml:space="preserve"> </w:t>
      </w:r>
      <w:hyperlink r:id="rId13" w:history="1">
        <w:r w:rsidRPr="00021F7B">
          <w:rPr>
            <w:rStyle w:val="Hyperlink"/>
            <w:rFonts w:ascii="Verdana" w:hAnsi="Verdana" w:cs="Arial"/>
            <w:b/>
            <w:bCs/>
            <w:i/>
            <w:iCs/>
            <w:color w:val="auto"/>
            <w:sz w:val="20"/>
            <w:szCs w:val="20"/>
            <w:u w:val="none"/>
            <w:shd w:val="clear" w:color="auto" w:fill="FFFFFF"/>
          </w:rPr>
          <w:t>info@imagexmedical.com</w:t>
        </w:r>
      </w:hyperlink>
      <w:r w:rsidRPr="00021F7B">
        <w:rPr>
          <w:rFonts w:ascii="Verdana" w:eastAsia="Verdana" w:hAnsi="Verdana" w:cs="Verdana"/>
          <w:i/>
          <w:iCs/>
          <w:sz w:val="20"/>
          <w:szCs w:val="20"/>
        </w:rPr>
        <w:t xml:space="preserve"> Press: </w:t>
      </w:r>
      <w:r w:rsidRPr="00021F7B">
        <w:rPr>
          <w:rFonts w:ascii="Verdana" w:hAnsi="Verdana"/>
          <w:i/>
          <w:iCs/>
          <w:sz w:val="20"/>
          <w:szCs w:val="20"/>
        </w:rPr>
        <w:t xml:space="preserve"> </w:t>
      </w:r>
      <w:r w:rsidRPr="00021F7B">
        <w:rPr>
          <w:rFonts w:ascii="Verdana" w:eastAsia="Raleway" w:hAnsi="Verdana" w:cs="Raleway"/>
          <w:i/>
          <w:iCs/>
          <w:sz w:val="20"/>
          <w:szCs w:val="20"/>
        </w:rPr>
        <w:t xml:space="preserve">/  </w:t>
      </w:r>
      <w:hyperlink r:id="rId14" w:history="1">
        <w:r w:rsidRPr="00021F7B">
          <w:rPr>
            <w:rStyle w:val="Hyperlink"/>
            <w:rFonts w:ascii="Verdana" w:hAnsi="Verdana" w:cs="Arial"/>
            <w:b/>
            <w:bCs/>
            <w:i/>
            <w:iCs/>
            <w:color w:val="auto"/>
            <w:sz w:val="20"/>
            <w:szCs w:val="20"/>
            <w:u w:val="none"/>
            <w:shd w:val="clear" w:color="auto" w:fill="FFFFFF"/>
          </w:rPr>
          <w:t>01536 265335</w:t>
        </w:r>
      </w:hyperlink>
      <w:r w:rsidRPr="00021F7B">
        <w:rPr>
          <w:rFonts w:ascii="Verdana" w:hAnsi="Verdana"/>
          <w:i/>
          <w:iCs/>
          <w:sz w:val="20"/>
          <w:szCs w:val="20"/>
        </w:rPr>
        <w:t xml:space="preserve"> </w:t>
      </w:r>
      <w:r w:rsidRPr="00021F7B">
        <w:rPr>
          <w:rFonts w:ascii="Verdana" w:eastAsia="Raleway" w:hAnsi="Verdana" w:cs="Raleway"/>
          <w:i/>
          <w:iCs/>
          <w:sz w:val="20"/>
          <w:szCs w:val="20"/>
        </w:rPr>
        <w:t xml:space="preserve">/ </w:t>
      </w:r>
      <w:hyperlink r:id="rId15" w:history="1">
        <w:r w:rsidR="00C67921" w:rsidRPr="00597B29">
          <w:rPr>
            <w:rStyle w:val="Hyperlink"/>
            <w:rFonts w:ascii="Verdana" w:eastAsia="Raleway" w:hAnsi="Verdana" w:cs="Raleway"/>
            <w:b/>
            <w:bCs/>
            <w:i/>
            <w:iCs/>
            <w:sz w:val="20"/>
            <w:szCs w:val="20"/>
          </w:rPr>
          <w:t>https://www.imagexmedical.com/</w:t>
        </w:r>
      </w:hyperlink>
      <w:r w:rsidR="00C67921">
        <w:rPr>
          <w:rFonts w:ascii="Verdana" w:eastAsia="Raleway" w:hAnsi="Verdana" w:cs="Raleway"/>
          <w:b/>
          <w:bCs/>
          <w:i/>
          <w:iCs/>
          <w:sz w:val="20"/>
          <w:szCs w:val="20"/>
        </w:rPr>
        <w:t xml:space="preserve"> </w:t>
      </w:r>
    </w:p>
    <w:sectPr w:rsidR="00F86F34" w:rsidRPr="00195A74">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B557" w14:textId="77777777" w:rsidR="00506028" w:rsidRDefault="00506028" w:rsidP="00875F90">
      <w:pPr>
        <w:spacing w:after="0" w:line="240" w:lineRule="auto"/>
      </w:pPr>
      <w:r>
        <w:separator/>
      </w:r>
    </w:p>
  </w:endnote>
  <w:endnote w:type="continuationSeparator" w:id="0">
    <w:p w14:paraId="121CD51A" w14:textId="77777777" w:rsidR="00506028" w:rsidRDefault="00506028" w:rsidP="00875F90">
      <w:pPr>
        <w:spacing w:after="0" w:line="240" w:lineRule="auto"/>
      </w:pPr>
      <w:r>
        <w:continuationSeparator/>
      </w:r>
    </w:p>
  </w:endnote>
  <w:endnote w:type="continuationNotice" w:id="1">
    <w:p w14:paraId="524174B3" w14:textId="77777777" w:rsidR="00506028" w:rsidRDefault="00506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aleway">
    <w:panose1 w:val="020B05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80D4" w14:textId="77777777" w:rsidR="00506028" w:rsidRDefault="00506028" w:rsidP="00875F90">
      <w:pPr>
        <w:spacing w:after="0" w:line="240" w:lineRule="auto"/>
      </w:pPr>
      <w:r>
        <w:separator/>
      </w:r>
    </w:p>
  </w:footnote>
  <w:footnote w:type="continuationSeparator" w:id="0">
    <w:p w14:paraId="4E81B9DB" w14:textId="77777777" w:rsidR="00506028" w:rsidRDefault="00506028" w:rsidP="00875F90">
      <w:pPr>
        <w:spacing w:after="0" w:line="240" w:lineRule="auto"/>
      </w:pPr>
      <w:r>
        <w:continuationSeparator/>
      </w:r>
    </w:p>
  </w:footnote>
  <w:footnote w:type="continuationNotice" w:id="1">
    <w:p w14:paraId="34B7E161" w14:textId="77777777" w:rsidR="00506028" w:rsidRDefault="00506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5890" w14:textId="44AA0FBA" w:rsidR="00875F90" w:rsidRDefault="0070383E">
    <w:pPr>
      <w:pStyle w:val="Header"/>
    </w:pPr>
    <w:r>
      <w:rPr>
        <w:noProof/>
      </w:rPr>
      <w:drawing>
        <wp:anchor distT="0" distB="0" distL="114300" distR="114300" simplePos="0" relativeHeight="251658240" behindDoc="0" locked="0" layoutInCell="1" allowOverlap="1" wp14:anchorId="4B2A3ACC" wp14:editId="5F7E4B34">
          <wp:simplePos x="0" y="0"/>
          <wp:positionH relativeFrom="page">
            <wp:align>left</wp:align>
          </wp:positionH>
          <wp:positionV relativeFrom="paragraph">
            <wp:posOffset>-457200</wp:posOffset>
          </wp:positionV>
          <wp:extent cx="7534275" cy="1028700"/>
          <wp:effectExtent l="0" t="0" r="9525" b="0"/>
          <wp:wrapSquare wrapText="bothSides"/>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75"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6A8"/>
    <w:multiLevelType w:val="hybridMultilevel"/>
    <w:tmpl w:val="FFFFFFFF"/>
    <w:lvl w:ilvl="0" w:tplc="F2C03710">
      <w:start w:val="1"/>
      <w:numFmt w:val="bullet"/>
      <w:lvlText w:val=""/>
      <w:lvlJc w:val="left"/>
      <w:pPr>
        <w:ind w:left="720" w:hanging="360"/>
      </w:pPr>
      <w:rPr>
        <w:rFonts w:ascii="Symbol" w:hAnsi="Symbol" w:hint="default"/>
      </w:rPr>
    </w:lvl>
    <w:lvl w:ilvl="1" w:tplc="CD9C7C0C">
      <w:start w:val="1"/>
      <w:numFmt w:val="bullet"/>
      <w:lvlText w:val="o"/>
      <w:lvlJc w:val="left"/>
      <w:pPr>
        <w:ind w:left="1440" w:hanging="360"/>
      </w:pPr>
      <w:rPr>
        <w:rFonts w:ascii="Courier New" w:hAnsi="Courier New" w:hint="default"/>
      </w:rPr>
    </w:lvl>
    <w:lvl w:ilvl="2" w:tplc="46C43556">
      <w:start w:val="1"/>
      <w:numFmt w:val="bullet"/>
      <w:lvlText w:val=""/>
      <w:lvlJc w:val="left"/>
      <w:pPr>
        <w:ind w:left="2160" w:hanging="360"/>
      </w:pPr>
      <w:rPr>
        <w:rFonts w:ascii="Wingdings" w:hAnsi="Wingdings" w:hint="default"/>
      </w:rPr>
    </w:lvl>
    <w:lvl w:ilvl="3" w:tplc="6CB0FC50">
      <w:start w:val="1"/>
      <w:numFmt w:val="bullet"/>
      <w:lvlText w:val=""/>
      <w:lvlJc w:val="left"/>
      <w:pPr>
        <w:ind w:left="2880" w:hanging="360"/>
      </w:pPr>
      <w:rPr>
        <w:rFonts w:ascii="Symbol" w:hAnsi="Symbol" w:hint="default"/>
      </w:rPr>
    </w:lvl>
    <w:lvl w:ilvl="4" w:tplc="4752762E">
      <w:start w:val="1"/>
      <w:numFmt w:val="bullet"/>
      <w:lvlText w:val="o"/>
      <w:lvlJc w:val="left"/>
      <w:pPr>
        <w:ind w:left="3600" w:hanging="360"/>
      </w:pPr>
      <w:rPr>
        <w:rFonts w:ascii="Courier New" w:hAnsi="Courier New" w:hint="default"/>
      </w:rPr>
    </w:lvl>
    <w:lvl w:ilvl="5" w:tplc="1EA064A4">
      <w:start w:val="1"/>
      <w:numFmt w:val="bullet"/>
      <w:lvlText w:val=""/>
      <w:lvlJc w:val="left"/>
      <w:pPr>
        <w:ind w:left="4320" w:hanging="360"/>
      </w:pPr>
      <w:rPr>
        <w:rFonts w:ascii="Wingdings" w:hAnsi="Wingdings" w:hint="default"/>
      </w:rPr>
    </w:lvl>
    <w:lvl w:ilvl="6" w:tplc="500C3248">
      <w:start w:val="1"/>
      <w:numFmt w:val="bullet"/>
      <w:lvlText w:val=""/>
      <w:lvlJc w:val="left"/>
      <w:pPr>
        <w:ind w:left="5040" w:hanging="360"/>
      </w:pPr>
      <w:rPr>
        <w:rFonts w:ascii="Symbol" w:hAnsi="Symbol" w:hint="default"/>
      </w:rPr>
    </w:lvl>
    <w:lvl w:ilvl="7" w:tplc="661CB2AE">
      <w:start w:val="1"/>
      <w:numFmt w:val="bullet"/>
      <w:lvlText w:val="o"/>
      <w:lvlJc w:val="left"/>
      <w:pPr>
        <w:ind w:left="5760" w:hanging="360"/>
      </w:pPr>
      <w:rPr>
        <w:rFonts w:ascii="Courier New" w:hAnsi="Courier New" w:hint="default"/>
      </w:rPr>
    </w:lvl>
    <w:lvl w:ilvl="8" w:tplc="689804E6">
      <w:start w:val="1"/>
      <w:numFmt w:val="bullet"/>
      <w:lvlText w:val=""/>
      <w:lvlJc w:val="left"/>
      <w:pPr>
        <w:ind w:left="6480" w:hanging="360"/>
      </w:pPr>
      <w:rPr>
        <w:rFonts w:ascii="Wingdings" w:hAnsi="Wingdings" w:hint="default"/>
      </w:rPr>
    </w:lvl>
  </w:abstractNum>
  <w:abstractNum w:abstractNumId="1" w15:restartNumberingAfterBreak="0">
    <w:nsid w:val="0CE56BD8"/>
    <w:multiLevelType w:val="hybridMultilevel"/>
    <w:tmpl w:val="FA764606"/>
    <w:lvl w:ilvl="0" w:tplc="E97CBE7C">
      <w:start w:val="1"/>
      <w:numFmt w:val="bullet"/>
      <w:lvlText w:val=""/>
      <w:lvlJc w:val="left"/>
      <w:pPr>
        <w:ind w:left="720" w:hanging="360"/>
      </w:pPr>
      <w:rPr>
        <w:rFonts w:ascii="Symbol" w:hAnsi="Symbol" w:hint="default"/>
      </w:rPr>
    </w:lvl>
    <w:lvl w:ilvl="1" w:tplc="4D8EA756">
      <w:start w:val="1"/>
      <w:numFmt w:val="bullet"/>
      <w:lvlText w:val="o"/>
      <w:lvlJc w:val="left"/>
      <w:pPr>
        <w:ind w:left="1440" w:hanging="360"/>
      </w:pPr>
      <w:rPr>
        <w:rFonts w:ascii="Courier New" w:hAnsi="Courier New" w:hint="default"/>
      </w:rPr>
    </w:lvl>
    <w:lvl w:ilvl="2" w:tplc="25B28F38">
      <w:start w:val="1"/>
      <w:numFmt w:val="bullet"/>
      <w:lvlText w:val=""/>
      <w:lvlJc w:val="left"/>
      <w:pPr>
        <w:ind w:left="2160" w:hanging="360"/>
      </w:pPr>
      <w:rPr>
        <w:rFonts w:ascii="Wingdings" w:hAnsi="Wingdings" w:hint="default"/>
      </w:rPr>
    </w:lvl>
    <w:lvl w:ilvl="3" w:tplc="D250D2A4">
      <w:start w:val="1"/>
      <w:numFmt w:val="bullet"/>
      <w:lvlText w:val=""/>
      <w:lvlJc w:val="left"/>
      <w:pPr>
        <w:ind w:left="2880" w:hanging="360"/>
      </w:pPr>
      <w:rPr>
        <w:rFonts w:ascii="Symbol" w:hAnsi="Symbol" w:hint="default"/>
      </w:rPr>
    </w:lvl>
    <w:lvl w:ilvl="4" w:tplc="638EDA6C">
      <w:start w:val="1"/>
      <w:numFmt w:val="bullet"/>
      <w:lvlText w:val="o"/>
      <w:lvlJc w:val="left"/>
      <w:pPr>
        <w:ind w:left="3600" w:hanging="360"/>
      </w:pPr>
      <w:rPr>
        <w:rFonts w:ascii="Courier New" w:hAnsi="Courier New" w:hint="default"/>
      </w:rPr>
    </w:lvl>
    <w:lvl w:ilvl="5" w:tplc="0A442E80">
      <w:start w:val="1"/>
      <w:numFmt w:val="bullet"/>
      <w:lvlText w:val=""/>
      <w:lvlJc w:val="left"/>
      <w:pPr>
        <w:ind w:left="4320" w:hanging="360"/>
      </w:pPr>
      <w:rPr>
        <w:rFonts w:ascii="Wingdings" w:hAnsi="Wingdings" w:hint="default"/>
      </w:rPr>
    </w:lvl>
    <w:lvl w:ilvl="6" w:tplc="72AC9C9C">
      <w:start w:val="1"/>
      <w:numFmt w:val="bullet"/>
      <w:lvlText w:val=""/>
      <w:lvlJc w:val="left"/>
      <w:pPr>
        <w:ind w:left="5040" w:hanging="360"/>
      </w:pPr>
      <w:rPr>
        <w:rFonts w:ascii="Symbol" w:hAnsi="Symbol" w:hint="default"/>
      </w:rPr>
    </w:lvl>
    <w:lvl w:ilvl="7" w:tplc="861410B8">
      <w:start w:val="1"/>
      <w:numFmt w:val="bullet"/>
      <w:lvlText w:val="o"/>
      <w:lvlJc w:val="left"/>
      <w:pPr>
        <w:ind w:left="5760" w:hanging="360"/>
      </w:pPr>
      <w:rPr>
        <w:rFonts w:ascii="Courier New" w:hAnsi="Courier New" w:hint="default"/>
      </w:rPr>
    </w:lvl>
    <w:lvl w:ilvl="8" w:tplc="C0AE47EC">
      <w:start w:val="1"/>
      <w:numFmt w:val="bullet"/>
      <w:lvlText w:val=""/>
      <w:lvlJc w:val="left"/>
      <w:pPr>
        <w:ind w:left="6480" w:hanging="360"/>
      </w:pPr>
      <w:rPr>
        <w:rFonts w:ascii="Wingdings" w:hAnsi="Wingdings" w:hint="default"/>
      </w:rPr>
    </w:lvl>
  </w:abstractNum>
  <w:abstractNum w:abstractNumId="2" w15:restartNumberingAfterBreak="0">
    <w:nsid w:val="1A8B7D86"/>
    <w:multiLevelType w:val="hybridMultilevel"/>
    <w:tmpl w:val="850465F6"/>
    <w:lvl w:ilvl="0" w:tplc="0A04AF60">
      <w:start w:val="1"/>
      <w:numFmt w:val="bullet"/>
      <w:lvlText w:val=""/>
      <w:lvlJc w:val="left"/>
      <w:pPr>
        <w:ind w:left="720" w:hanging="360"/>
      </w:pPr>
      <w:rPr>
        <w:rFonts w:ascii="Symbol" w:hAnsi="Symbol" w:hint="default"/>
      </w:rPr>
    </w:lvl>
    <w:lvl w:ilvl="1" w:tplc="A1DE63E8">
      <w:start w:val="1"/>
      <w:numFmt w:val="bullet"/>
      <w:lvlText w:val="o"/>
      <w:lvlJc w:val="left"/>
      <w:pPr>
        <w:ind w:left="1440" w:hanging="360"/>
      </w:pPr>
      <w:rPr>
        <w:rFonts w:ascii="Courier New" w:hAnsi="Courier New" w:hint="default"/>
      </w:rPr>
    </w:lvl>
    <w:lvl w:ilvl="2" w:tplc="2DA44F08">
      <w:start w:val="1"/>
      <w:numFmt w:val="bullet"/>
      <w:lvlText w:val=""/>
      <w:lvlJc w:val="left"/>
      <w:pPr>
        <w:ind w:left="2160" w:hanging="360"/>
      </w:pPr>
      <w:rPr>
        <w:rFonts w:ascii="Wingdings" w:hAnsi="Wingdings" w:hint="default"/>
      </w:rPr>
    </w:lvl>
    <w:lvl w:ilvl="3" w:tplc="4CF8387E">
      <w:start w:val="1"/>
      <w:numFmt w:val="bullet"/>
      <w:lvlText w:val=""/>
      <w:lvlJc w:val="left"/>
      <w:pPr>
        <w:ind w:left="2880" w:hanging="360"/>
      </w:pPr>
      <w:rPr>
        <w:rFonts w:ascii="Symbol" w:hAnsi="Symbol" w:hint="default"/>
      </w:rPr>
    </w:lvl>
    <w:lvl w:ilvl="4" w:tplc="AEAEEFEE">
      <w:start w:val="1"/>
      <w:numFmt w:val="bullet"/>
      <w:lvlText w:val="o"/>
      <w:lvlJc w:val="left"/>
      <w:pPr>
        <w:ind w:left="3600" w:hanging="360"/>
      </w:pPr>
      <w:rPr>
        <w:rFonts w:ascii="Courier New" w:hAnsi="Courier New" w:hint="default"/>
      </w:rPr>
    </w:lvl>
    <w:lvl w:ilvl="5" w:tplc="477A616E">
      <w:start w:val="1"/>
      <w:numFmt w:val="bullet"/>
      <w:lvlText w:val=""/>
      <w:lvlJc w:val="left"/>
      <w:pPr>
        <w:ind w:left="4320" w:hanging="360"/>
      </w:pPr>
      <w:rPr>
        <w:rFonts w:ascii="Wingdings" w:hAnsi="Wingdings" w:hint="default"/>
      </w:rPr>
    </w:lvl>
    <w:lvl w:ilvl="6" w:tplc="231C4270">
      <w:start w:val="1"/>
      <w:numFmt w:val="bullet"/>
      <w:lvlText w:val=""/>
      <w:lvlJc w:val="left"/>
      <w:pPr>
        <w:ind w:left="5040" w:hanging="360"/>
      </w:pPr>
      <w:rPr>
        <w:rFonts w:ascii="Symbol" w:hAnsi="Symbol" w:hint="default"/>
      </w:rPr>
    </w:lvl>
    <w:lvl w:ilvl="7" w:tplc="3B3862B4">
      <w:start w:val="1"/>
      <w:numFmt w:val="bullet"/>
      <w:lvlText w:val="o"/>
      <w:lvlJc w:val="left"/>
      <w:pPr>
        <w:ind w:left="5760" w:hanging="360"/>
      </w:pPr>
      <w:rPr>
        <w:rFonts w:ascii="Courier New" w:hAnsi="Courier New" w:hint="default"/>
      </w:rPr>
    </w:lvl>
    <w:lvl w:ilvl="8" w:tplc="0A129730">
      <w:start w:val="1"/>
      <w:numFmt w:val="bullet"/>
      <w:lvlText w:val=""/>
      <w:lvlJc w:val="left"/>
      <w:pPr>
        <w:ind w:left="6480" w:hanging="360"/>
      </w:pPr>
      <w:rPr>
        <w:rFonts w:ascii="Wingdings" w:hAnsi="Wingdings" w:hint="default"/>
      </w:rPr>
    </w:lvl>
  </w:abstractNum>
  <w:abstractNum w:abstractNumId="3" w15:restartNumberingAfterBreak="0">
    <w:nsid w:val="1AF90369"/>
    <w:multiLevelType w:val="hybridMultilevel"/>
    <w:tmpl w:val="E526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6640F"/>
    <w:multiLevelType w:val="hybridMultilevel"/>
    <w:tmpl w:val="A54ABB8C"/>
    <w:lvl w:ilvl="0" w:tplc="787480D2">
      <w:start w:val="1"/>
      <w:numFmt w:val="bullet"/>
      <w:lvlText w:val=""/>
      <w:lvlJc w:val="left"/>
      <w:pPr>
        <w:ind w:left="720" w:hanging="360"/>
      </w:pPr>
      <w:rPr>
        <w:rFonts w:ascii="Symbol" w:hAnsi="Symbol" w:hint="default"/>
      </w:rPr>
    </w:lvl>
    <w:lvl w:ilvl="1" w:tplc="8A8A52E2">
      <w:start w:val="1"/>
      <w:numFmt w:val="bullet"/>
      <w:lvlText w:val=""/>
      <w:lvlJc w:val="left"/>
      <w:pPr>
        <w:ind w:left="1440" w:hanging="360"/>
      </w:pPr>
      <w:rPr>
        <w:rFonts w:ascii="Symbol" w:hAnsi="Symbol" w:hint="default"/>
      </w:rPr>
    </w:lvl>
    <w:lvl w:ilvl="2" w:tplc="3FECB42C">
      <w:start w:val="1"/>
      <w:numFmt w:val="bullet"/>
      <w:lvlText w:val=""/>
      <w:lvlJc w:val="left"/>
      <w:pPr>
        <w:ind w:left="2160" w:hanging="360"/>
      </w:pPr>
      <w:rPr>
        <w:rFonts w:ascii="Wingdings" w:hAnsi="Wingdings" w:hint="default"/>
      </w:rPr>
    </w:lvl>
    <w:lvl w:ilvl="3" w:tplc="6A5EEF6C">
      <w:start w:val="1"/>
      <w:numFmt w:val="bullet"/>
      <w:lvlText w:val=""/>
      <w:lvlJc w:val="left"/>
      <w:pPr>
        <w:ind w:left="2880" w:hanging="360"/>
      </w:pPr>
      <w:rPr>
        <w:rFonts w:ascii="Symbol" w:hAnsi="Symbol" w:hint="default"/>
      </w:rPr>
    </w:lvl>
    <w:lvl w:ilvl="4" w:tplc="C2224046">
      <w:start w:val="1"/>
      <w:numFmt w:val="bullet"/>
      <w:lvlText w:val="o"/>
      <w:lvlJc w:val="left"/>
      <w:pPr>
        <w:ind w:left="3600" w:hanging="360"/>
      </w:pPr>
      <w:rPr>
        <w:rFonts w:ascii="Courier New" w:hAnsi="Courier New" w:hint="default"/>
      </w:rPr>
    </w:lvl>
    <w:lvl w:ilvl="5" w:tplc="1EACF9C4">
      <w:start w:val="1"/>
      <w:numFmt w:val="bullet"/>
      <w:lvlText w:val=""/>
      <w:lvlJc w:val="left"/>
      <w:pPr>
        <w:ind w:left="4320" w:hanging="360"/>
      </w:pPr>
      <w:rPr>
        <w:rFonts w:ascii="Wingdings" w:hAnsi="Wingdings" w:hint="default"/>
      </w:rPr>
    </w:lvl>
    <w:lvl w:ilvl="6" w:tplc="58924E5C">
      <w:start w:val="1"/>
      <w:numFmt w:val="bullet"/>
      <w:lvlText w:val=""/>
      <w:lvlJc w:val="left"/>
      <w:pPr>
        <w:ind w:left="5040" w:hanging="360"/>
      </w:pPr>
      <w:rPr>
        <w:rFonts w:ascii="Symbol" w:hAnsi="Symbol" w:hint="default"/>
      </w:rPr>
    </w:lvl>
    <w:lvl w:ilvl="7" w:tplc="9286A074">
      <w:start w:val="1"/>
      <w:numFmt w:val="bullet"/>
      <w:lvlText w:val="o"/>
      <w:lvlJc w:val="left"/>
      <w:pPr>
        <w:ind w:left="5760" w:hanging="360"/>
      </w:pPr>
      <w:rPr>
        <w:rFonts w:ascii="Courier New" w:hAnsi="Courier New" w:hint="default"/>
      </w:rPr>
    </w:lvl>
    <w:lvl w:ilvl="8" w:tplc="28906CEA">
      <w:start w:val="1"/>
      <w:numFmt w:val="bullet"/>
      <w:lvlText w:val=""/>
      <w:lvlJc w:val="left"/>
      <w:pPr>
        <w:ind w:left="6480" w:hanging="360"/>
      </w:pPr>
      <w:rPr>
        <w:rFonts w:ascii="Wingdings" w:hAnsi="Wingdings" w:hint="default"/>
      </w:rPr>
    </w:lvl>
  </w:abstractNum>
  <w:abstractNum w:abstractNumId="5" w15:restartNumberingAfterBreak="0">
    <w:nsid w:val="1C0D491B"/>
    <w:multiLevelType w:val="hybridMultilevel"/>
    <w:tmpl w:val="96AA7DA8"/>
    <w:lvl w:ilvl="0" w:tplc="16D09890">
      <w:start w:val="1"/>
      <w:numFmt w:val="bullet"/>
      <w:lvlText w:val=""/>
      <w:lvlJc w:val="left"/>
      <w:pPr>
        <w:ind w:left="720" w:hanging="360"/>
      </w:pPr>
      <w:rPr>
        <w:rFonts w:ascii="Symbol" w:hAnsi="Symbol" w:hint="default"/>
      </w:rPr>
    </w:lvl>
    <w:lvl w:ilvl="1" w:tplc="3F4CB1FA">
      <w:start w:val="1"/>
      <w:numFmt w:val="bullet"/>
      <w:lvlText w:val="o"/>
      <w:lvlJc w:val="left"/>
      <w:pPr>
        <w:ind w:left="1440" w:hanging="360"/>
      </w:pPr>
      <w:rPr>
        <w:rFonts w:ascii="Courier New" w:hAnsi="Courier New" w:hint="default"/>
      </w:rPr>
    </w:lvl>
    <w:lvl w:ilvl="2" w:tplc="3228B5D4">
      <w:start w:val="1"/>
      <w:numFmt w:val="bullet"/>
      <w:lvlText w:val=""/>
      <w:lvlJc w:val="left"/>
      <w:pPr>
        <w:ind w:left="2160" w:hanging="360"/>
      </w:pPr>
      <w:rPr>
        <w:rFonts w:ascii="Wingdings" w:hAnsi="Wingdings" w:hint="default"/>
      </w:rPr>
    </w:lvl>
    <w:lvl w:ilvl="3" w:tplc="3D8A1FDA">
      <w:start w:val="1"/>
      <w:numFmt w:val="bullet"/>
      <w:lvlText w:val=""/>
      <w:lvlJc w:val="left"/>
      <w:pPr>
        <w:ind w:left="2880" w:hanging="360"/>
      </w:pPr>
      <w:rPr>
        <w:rFonts w:ascii="Symbol" w:hAnsi="Symbol" w:hint="default"/>
      </w:rPr>
    </w:lvl>
    <w:lvl w:ilvl="4" w:tplc="65EEEEBA">
      <w:start w:val="1"/>
      <w:numFmt w:val="bullet"/>
      <w:lvlText w:val="o"/>
      <w:lvlJc w:val="left"/>
      <w:pPr>
        <w:ind w:left="3600" w:hanging="360"/>
      </w:pPr>
      <w:rPr>
        <w:rFonts w:ascii="Courier New" w:hAnsi="Courier New" w:hint="default"/>
      </w:rPr>
    </w:lvl>
    <w:lvl w:ilvl="5" w:tplc="0C9613C8">
      <w:start w:val="1"/>
      <w:numFmt w:val="bullet"/>
      <w:lvlText w:val=""/>
      <w:lvlJc w:val="left"/>
      <w:pPr>
        <w:ind w:left="4320" w:hanging="360"/>
      </w:pPr>
      <w:rPr>
        <w:rFonts w:ascii="Wingdings" w:hAnsi="Wingdings" w:hint="default"/>
      </w:rPr>
    </w:lvl>
    <w:lvl w:ilvl="6" w:tplc="53567EA0">
      <w:start w:val="1"/>
      <w:numFmt w:val="bullet"/>
      <w:lvlText w:val=""/>
      <w:lvlJc w:val="left"/>
      <w:pPr>
        <w:ind w:left="5040" w:hanging="360"/>
      </w:pPr>
      <w:rPr>
        <w:rFonts w:ascii="Symbol" w:hAnsi="Symbol" w:hint="default"/>
      </w:rPr>
    </w:lvl>
    <w:lvl w:ilvl="7" w:tplc="46242A34">
      <w:start w:val="1"/>
      <w:numFmt w:val="bullet"/>
      <w:lvlText w:val="o"/>
      <w:lvlJc w:val="left"/>
      <w:pPr>
        <w:ind w:left="5760" w:hanging="360"/>
      </w:pPr>
      <w:rPr>
        <w:rFonts w:ascii="Courier New" w:hAnsi="Courier New" w:hint="default"/>
      </w:rPr>
    </w:lvl>
    <w:lvl w:ilvl="8" w:tplc="6C544DB8">
      <w:start w:val="1"/>
      <w:numFmt w:val="bullet"/>
      <w:lvlText w:val=""/>
      <w:lvlJc w:val="left"/>
      <w:pPr>
        <w:ind w:left="6480" w:hanging="360"/>
      </w:pPr>
      <w:rPr>
        <w:rFonts w:ascii="Wingdings" w:hAnsi="Wingdings" w:hint="default"/>
      </w:rPr>
    </w:lvl>
  </w:abstractNum>
  <w:abstractNum w:abstractNumId="6" w15:restartNumberingAfterBreak="0">
    <w:nsid w:val="20C8504A"/>
    <w:multiLevelType w:val="hybridMultilevel"/>
    <w:tmpl w:val="FFFFFFFF"/>
    <w:lvl w:ilvl="0" w:tplc="CF9414D2">
      <w:start w:val="1"/>
      <w:numFmt w:val="bullet"/>
      <w:lvlText w:val=""/>
      <w:lvlJc w:val="left"/>
      <w:pPr>
        <w:ind w:left="720" w:hanging="360"/>
      </w:pPr>
      <w:rPr>
        <w:rFonts w:ascii="Symbol" w:hAnsi="Symbol" w:hint="default"/>
      </w:rPr>
    </w:lvl>
    <w:lvl w:ilvl="1" w:tplc="FE92CDB4">
      <w:start w:val="1"/>
      <w:numFmt w:val="bullet"/>
      <w:lvlText w:val="o"/>
      <w:lvlJc w:val="left"/>
      <w:pPr>
        <w:ind w:left="1440" w:hanging="360"/>
      </w:pPr>
      <w:rPr>
        <w:rFonts w:ascii="Courier New" w:hAnsi="Courier New" w:hint="default"/>
      </w:rPr>
    </w:lvl>
    <w:lvl w:ilvl="2" w:tplc="F58207DA">
      <w:start w:val="1"/>
      <w:numFmt w:val="bullet"/>
      <w:lvlText w:val=""/>
      <w:lvlJc w:val="left"/>
      <w:pPr>
        <w:ind w:left="2160" w:hanging="360"/>
      </w:pPr>
      <w:rPr>
        <w:rFonts w:ascii="Wingdings" w:hAnsi="Wingdings" w:hint="default"/>
      </w:rPr>
    </w:lvl>
    <w:lvl w:ilvl="3" w:tplc="8564B95E">
      <w:start w:val="1"/>
      <w:numFmt w:val="bullet"/>
      <w:lvlText w:val=""/>
      <w:lvlJc w:val="left"/>
      <w:pPr>
        <w:ind w:left="2880" w:hanging="360"/>
      </w:pPr>
      <w:rPr>
        <w:rFonts w:ascii="Symbol" w:hAnsi="Symbol" w:hint="default"/>
      </w:rPr>
    </w:lvl>
    <w:lvl w:ilvl="4" w:tplc="F482BEAE">
      <w:start w:val="1"/>
      <w:numFmt w:val="bullet"/>
      <w:lvlText w:val="o"/>
      <w:lvlJc w:val="left"/>
      <w:pPr>
        <w:ind w:left="3600" w:hanging="360"/>
      </w:pPr>
      <w:rPr>
        <w:rFonts w:ascii="Courier New" w:hAnsi="Courier New" w:hint="default"/>
      </w:rPr>
    </w:lvl>
    <w:lvl w:ilvl="5" w:tplc="B97A2A8A">
      <w:start w:val="1"/>
      <w:numFmt w:val="bullet"/>
      <w:lvlText w:val=""/>
      <w:lvlJc w:val="left"/>
      <w:pPr>
        <w:ind w:left="4320" w:hanging="360"/>
      </w:pPr>
      <w:rPr>
        <w:rFonts w:ascii="Wingdings" w:hAnsi="Wingdings" w:hint="default"/>
      </w:rPr>
    </w:lvl>
    <w:lvl w:ilvl="6" w:tplc="69F68266">
      <w:start w:val="1"/>
      <w:numFmt w:val="bullet"/>
      <w:lvlText w:val=""/>
      <w:lvlJc w:val="left"/>
      <w:pPr>
        <w:ind w:left="5040" w:hanging="360"/>
      </w:pPr>
      <w:rPr>
        <w:rFonts w:ascii="Symbol" w:hAnsi="Symbol" w:hint="default"/>
      </w:rPr>
    </w:lvl>
    <w:lvl w:ilvl="7" w:tplc="E3108242">
      <w:start w:val="1"/>
      <w:numFmt w:val="bullet"/>
      <w:lvlText w:val="o"/>
      <w:lvlJc w:val="left"/>
      <w:pPr>
        <w:ind w:left="5760" w:hanging="360"/>
      </w:pPr>
      <w:rPr>
        <w:rFonts w:ascii="Courier New" w:hAnsi="Courier New" w:hint="default"/>
      </w:rPr>
    </w:lvl>
    <w:lvl w:ilvl="8" w:tplc="96C20808">
      <w:start w:val="1"/>
      <w:numFmt w:val="bullet"/>
      <w:lvlText w:val=""/>
      <w:lvlJc w:val="left"/>
      <w:pPr>
        <w:ind w:left="6480" w:hanging="360"/>
      </w:pPr>
      <w:rPr>
        <w:rFonts w:ascii="Wingdings" w:hAnsi="Wingdings" w:hint="default"/>
      </w:rPr>
    </w:lvl>
  </w:abstractNum>
  <w:abstractNum w:abstractNumId="7" w15:restartNumberingAfterBreak="0">
    <w:nsid w:val="2D781C09"/>
    <w:multiLevelType w:val="hybridMultilevel"/>
    <w:tmpl w:val="7EC2487A"/>
    <w:lvl w:ilvl="0" w:tplc="BD2CD6F4">
      <w:start w:val="1"/>
      <w:numFmt w:val="bullet"/>
      <w:lvlText w:val=""/>
      <w:lvlJc w:val="left"/>
      <w:pPr>
        <w:ind w:left="720" w:hanging="360"/>
      </w:pPr>
      <w:rPr>
        <w:rFonts w:ascii="Symbol" w:hAnsi="Symbol" w:hint="default"/>
      </w:rPr>
    </w:lvl>
    <w:lvl w:ilvl="1" w:tplc="F67EF1CC">
      <w:start w:val="1"/>
      <w:numFmt w:val="bullet"/>
      <w:lvlText w:val=""/>
      <w:lvlJc w:val="left"/>
      <w:pPr>
        <w:ind w:left="1440" w:hanging="360"/>
      </w:pPr>
      <w:rPr>
        <w:rFonts w:ascii="Symbol" w:hAnsi="Symbol" w:hint="default"/>
      </w:rPr>
    </w:lvl>
    <w:lvl w:ilvl="2" w:tplc="B1E88400">
      <w:start w:val="1"/>
      <w:numFmt w:val="bullet"/>
      <w:lvlText w:val=""/>
      <w:lvlJc w:val="left"/>
      <w:pPr>
        <w:ind w:left="2160" w:hanging="360"/>
      </w:pPr>
      <w:rPr>
        <w:rFonts w:ascii="Wingdings" w:hAnsi="Wingdings" w:hint="default"/>
      </w:rPr>
    </w:lvl>
    <w:lvl w:ilvl="3" w:tplc="68A054F2">
      <w:start w:val="1"/>
      <w:numFmt w:val="bullet"/>
      <w:lvlText w:val=""/>
      <w:lvlJc w:val="left"/>
      <w:pPr>
        <w:ind w:left="2880" w:hanging="360"/>
      </w:pPr>
      <w:rPr>
        <w:rFonts w:ascii="Symbol" w:hAnsi="Symbol" w:hint="default"/>
      </w:rPr>
    </w:lvl>
    <w:lvl w:ilvl="4" w:tplc="4B9E4938">
      <w:start w:val="1"/>
      <w:numFmt w:val="bullet"/>
      <w:lvlText w:val="o"/>
      <w:lvlJc w:val="left"/>
      <w:pPr>
        <w:ind w:left="3600" w:hanging="360"/>
      </w:pPr>
      <w:rPr>
        <w:rFonts w:ascii="Courier New" w:hAnsi="Courier New" w:hint="default"/>
      </w:rPr>
    </w:lvl>
    <w:lvl w:ilvl="5" w:tplc="5D3AE51E">
      <w:start w:val="1"/>
      <w:numFmt w:val="bullet"/>
      <w:lvlText w:val=""/>
      <w:lvlJc w:val="left"/>
      <w:pPr>
        <w:ind w:left="4320" w:hanging="360"/>
      </w:pPr>
      <w:rPr>
        <w:rFonts w:ascii="Wingdings" w:hAnsi="Wingdings" w:hint="default"/>
      </w:rPr>
    </w:lvl>
    <w:lvl w:ilvl="6" w:tplc="4F8C040C">
      <w:start w:val="1"/>
      <w:numFmt w:val="bullet"/>
      <w:lvlText w:val=""/>
      <w:lvlJc w:val="left"/>
      <w:pPr>
        <w:ind w:left="5040" w:hanging="360"/>
      </w:pPr>
      <w:rPr>
        <w:rFonts w:ascii="Symbol" w:hAnsi="Symbol" w:hint="default"/>
      </w:rPr>
    </w:lvl>
    <w:lvl w:ilvl="7" w:tplc="A22272AE">
      <w:start w:val="1"/>
      <w:numFmt w:val="bullet"/>
      <w:lvlText w:val="o"/>
      <w:lvlJc w:val="left"/>
      <w:pPr>
        <w:ind w:left="5760" w:hanging="360"/>
      </w:pPr>
      <w:rPr>
        <w:rFonts w:ascii="Courier New" w:hAnsi="Courier New" w:hint="default"/>
      </w:rPr>
    </w:lvl>
    <w:lvl w:ilvl="8" w:tplc="1388AD0C">
      <w:start w:val="1"/>
      <w:numFmt w:val="bullet"/>
      <w:lvlText w:val=""/>
      <w:lvlJc w:val="left"/>
      <w:pPr>
        <w:ind w:left="6480" w:hanging="360"/>
      </w:pPr>
      <w:rPr>
        <w:rFonts w:ascii="Wingdings" w:hAnsi="Wingdings" w:hint="default"/>
      </w:rPr>
    </w:lvl>
  </w:abstractNum>
  <w:abstractNum w:abstractNumId="8" w15:restartNumberingAfterBreak="0">
    <w:nsid w:val="5BDC4AA5"/>
    <w:multiLevelType w:val="hybridMultilevel"/>
    <w:tmpl w:val="D31204AE"/>
    <w:lvl w:ilvl="0" w:tplc="CCC654A8">
      <w:start w:val="1"/>
      <w:numFmt w:val="bullet"/>
      <w:lvlText w:val=""/>
      <w:lvlJc w:val="left"/>
      <w:pPr>
        <w:ind w:left="720" w:hanging="360"/>
      </w:pPr>
      <w:rPr>
        <w:rFonts w:ascii="Symbol" w:hAnsi="Symbol" w:hint="default"/>
      </w:rPr>
    </w:lvl>
    <w:lvl w:ilvl="1" w:tplc="10E6B198">
      <w:start w:val="1"/>
      <w:numFmt w:val="bullet"/>
      <w:lvlText w:val="o"/>
      <w:lvlJc w:val="left"/>
      <w:pPr>
        <w:ind w:left="1440" w:hanging="360"/>
      </w:pPr>
      <w:rPr>
        <w:rFonts w:ascii="Courier New" w:hAnsi="Courier New" w:hint="default"/>
      </w:rPr>
    </w:lvl>
    <w:lvl w:ilvl="2" w:tplc="AC027B5E">
      <w:start w:val="1"/>
      <w:numFmt w:val="bullet"/>
      <w:lvlText w:val=""/>
      <w:lvlJc w:val="left"/>
      <w:pPr>
        <w:ind w:left="2160" w:hanging="360"/>
      </w:pPr>
      <w:rPr>
        <w:rFonts w:ascii="Wingdings" w:hAnsi="Wingdings" w:hint="default"/>
      </w:rPr>
    </w:lvl>
    <w:lvl w:ilvl="3" w:tplc="322ADE14">
      <w:start w:val="1"/>
      <w:numFmt w:val="bullet"/>
      <w:lvlText w:val=""/>
      <w:lvlJc w:val="left"/>
      <w:pPr>
        <w:ind w:left="2880" w:hanging="360"/>
      </w:pPr>
      <w:rPr>
        <w:rFonts w:ascii="Symbol" w:hAnsi="Symbol" w:hint="default"/>
      </w:rPr>
    </w:lvl>
    <w:lvl w:ilvl="4" w:tplc="244E4234">
      <w:start w:val="1"/>
      <w:numFmt w:val="bullet"/>
      <w:lvlText w:val="o"/>
      <w:lvlJc w:val="left"/>
      <w:pPr>
        <w:ind w:left="3600" w:hanging="360"/>
      </w:pPr>
      <w:rPr>
        <w:rFonts w:ascii="Courier New" w:hAnsi="Courier New" w:hint="default"/>
      </w:rPr>
    </w:lvl>
    <w:lvl w:ilvl="5" w:tplc="1656513E">
      <w:start w:val="1"/>
      <w:numFmt w:val="bullet"/>
      <w:lvlText w:val=""/>
      <w:lvlJc w:val="left"/>
      <w:pPr>
        <w:ind w:left="4320" w:hanging="360"/>
      </w:pPr>
      <w:rPr>
        <w:rFonts w:ascii="Wingdings" w:hAnsi="Wingdings" w:hint="default"/>
      </w:rPr>
    </w:lvl>
    <w:lvl w:ilvl="6" w:tplc="2376C632">
      <w:start w:val="1"/>
      <w:numFmt w:val="bullet"/>
      <w:lvlText w:val=""/>
      <w:lvlJc w:val="left"/>
      <w:pPr>
        <w:ind w:left="5040" w:hanging="360"/>
      </w:pPr>
      <w:rPr>
        <w:rFonts w:ascii="Symbol" w:hAnsi="Symbol" w:hint="default"/>
      </w:rPr>
    </w:lvl>
    <w:lvl w:ilvl="7" w:tplc="EB76A0E8">
      <w:start w:val="1"/>
      <w:numFmt w:val="bullet"/>
      <w:lvlText w:val="o"/>
      <w:lvlJc w:val="left"/>
      <w:pPr>
        <w:ind w:left="5760" w:hanging="360"/>
      </w:pPr>
      <w:rPr>
        <w:rFonts w:ascii="Courier New" w:hAnsi="Courier New" w:hint="default"/>
      </w:rPr>
    </w:lvl>
    <w:lvl w:ilvl="8" w:tplc="910E6F82">
      <w:start w:val="1"/>
      <w:numFmt w:val="bullet"/>
      <w:lvlText w:val=""/>
      <w:lvlJc w:val="left"/>
      <w:pPr>
        <w:ind w:left="6480" w:hanging="360"/>
      </w:pPr>
      <w:rPr>
        <w:rFonts w:ascii="Wingdings" w:hAnsi="Wingdings" w:hint="default"/>
      </w:rPr>
    </w:lvl>
  </w:abstractNum>
  <w:abstractNum w:abstractNumId="9" w15:restartNumberingAfterBreak="0">
    <w:nsid w:val="65165B8C"/>
    <w:multiLevelType w:val="hybridMultilevel"/>
    <w:tmpl w:val="9C40E93A"/>
    <w:lvl w:ilvl="0" w:tplc="1B98F354">
      <w:start w:val="1"/>
      <w:numFmt w:val="bullet"/>
      <w:lvlText w:val=""/>
      <w:lvlJc w:val="left"/>
      <w:pPr>
        <w:ind w:left="720" w:hanging="360"/>
      </w:pPr>
      <w:rPr>
        <w:rFonts w:ascii="Symbol" w:hAnsi="Symbol" w:hint="default"/>
      </w:rPr>
    </w:lvl>
    <w:lvl w:ilvl="1" w:tplc="800E314C">
      <w:start w:val="1"/>
      <w:numFmt w:val="bullet"/>
      <w:lvlText w:val="o"/>
      <w:lvlJc w:val="left"/>
      <w:pPr>
        <w:ind w:left="1440" w:hanging="360"/>
      </w:pPr>
      <w:rPr>
        <w:rFonts w:ascii="Courier New" w:hAnsi="Courier New" w:hint="default"/>
      </w:rPr>
    </w:lvl>
    <w:lvl w:ilvl="2" w:tplc="7750A31C">
      <w:start w:val="1"/>
      <w:numFmt w:val="bullet"/>
      <w:lvlText w:val=""/>
      <w:lvlJc w:val="left"/>
      <w:pPr>
        <w:ind w:left="2160" w:hanging="360"/>
      </w:pPr>
      <w:rPr>
        <w:rFonts w:ascii="Wingdings" w:hAnsi="Wingdings" w:hint="default"/>
      </w:rPr>
    </w:lvl>
    <w:lvl w:ilvl="3" w:tplc="DD28E910">
      <w:start w:val="1"/>
      <w:numFmt w:val="bullet"/>
      <w:lvlText w:val=""/>
      <w:lvlJc w:val="left"/>
      <w:pPr>
        <w:ind w:left="2880" w:hanging="360"/>
      </w:pPr>
      <w:rPr>
        <w:rFonts w:ascii="Symbol" w:hAnsi="Symbol" w:hint="default"/>
      </w:rPr>
    </w:lvl>
    <w:lvl w:ilvl="4" w:tplc="B116164C">
      <w:start w:val="1"/>
      <w:numFmt w:val="bullet"/>
      <w:lvlText w:val="o"/>
      <w:lvlJc w:val="left"/>
      <w:pPr>
        <w:ind w:left="3600" w:hanging="360"/>
      </w:pPr>
      <w:rPr>
        <w:rFonts w:ascii="Courier New" w:hAnsi="Courier New" w:hint="default"/>
      </w:rPr>
    </w:lvl>
    <w:lvl w:ilvl="5" w:tplc="CB262BF6">
      <w:start w:val="1"/>
      <w:numFmt w:val="bullet"/>
      <w:lvlText w:val=""/>
      <w:lvlJc w:val="left"/>
      <w:pPr>
        <w:ind w:left="4320" w:hanging="360"/>
      </w:pPr>
      <w:rPr>
        <w:rFonts w:ascii="Wingdings" w:hAnsi="Wingdings" w:hint="default"/>
      </w:rPr>
    </w:lvl>
    <w:lvl w:ilvl="6" w:tplc="C8D41118">
      <w:start w:val="1"/>
      <w:numFmt w:val="bullet"/>
      <w:lvlText w:val=""/>
      <w:lvlJc w:val="left"/>
      <w:pPr>
        <w:ind w:left="5040" w:hanging="360"/>
      </w:pPr>
      <w:rPr>
        <w:rFonts w:ascii="Symbol" w:hAnsi="Symbol" w:hint="default"/>
      </w:rPr>
    </w:lvl>
    <w:lvl w:ilvl="7" w:tplc="32B01004">
      <w:start w:val="1"/>
      <w:numFmt w:val="bullet"/>
      <w:lvlText w:val="o"/>
      <w:lvlJc w:val="left"/>
      <w:pPr>
        <w:ind w:left="5760" w:hanging="360"/>
      </w:pPr>
      <w:rPr>
        <w:rFonts w:ascii="Courier New" w:hAnsi="Courier New" w:hint="default"/>
      </w:rPr>
    </w:lvl>
    <w:lvl w:ilvl="8" w:tplc="B48AB1D8">
      <w:start w:val="1"/>
      <w:numFmt w:val="bullet"/>
      <w:lvlText w:val=""/>
      <w:lvlJc w:val="left"/>
      <w:pPr>
        <w:ind w:left="6480" w:hanging="360"/>
      </w:pPr>
      <w:rPr>
        <w:rFonts w:ascii="Wingdings" w:hAnsi="Wingdings" w:hint="default"/>
      </w:rPr>
    </w:lvl>
  </w:abstractNum>
  <w:abstractNum w:abstractNumId="10" w15:restartNumberingAfterBreak="0">
    <w:nsid w:val="71C44EE4"/>
    <w:multiLevelType w:val="hybridMultilevel"/>
    <w:tmpl w:val="73A4DC76"/>
    <w:lvl w:ilvl="0" w:tplc="3CAC0E6E">
      <w:start w:val="1"/>
      <w:numFmt w:val="bullet"/>
      <w:lvlText w:val=""/>
      <w:lvlJc w:val="left"/>
      <w:pPr>
        <w:ind w:left="720" w:hanging="360"/>
      </w:pPr>
      <w:rPr>
        <w:rFonts w:ascii="Symbol" w:hAnsi="Symbol" w:hint="default"/>
      </w:rPr>
    </w:lvl>
    <w:lvl w:ilvl="1" w:tplc="EC2635E2">
      <w:start w:val="1"/>
      <w:numFmt w:val="bullet"/>
      <w:lvlText w:val="o"/>
      <w:lvlJc w:val="left"/>
      <w:pPr>
        <w:ind w:left="1440" w:hanging="360"/>
      </w:pPr>
      <w:rPr>
        <w:rFonts w:ascii="Courier New" w:hAnsi="Courier New" w:hint="default"/>
      </w:rPr>
    </w:lvl>
    <w:lvl w:ilvl="2" w:tplc="A82E5E30">
      <w:start w:val="1"/>
      <w:numFmt w:val="bullet"/>
      <w:lvlText w:val=""/>
      <w:lvlJc w:val="left"/>
      <w:pPr>
        <w:ind w:left="2160" w:hanging="360"/>
      </w:pPr>
      <w:rPr>
        <w:rFonts w:ascii="Wingdings" w:hAnsi="Wingdings" w:hint="default"/>
      </w:rPr>
    </w:lvl>
    <w:lvl w:ilvl="3" w:tplc="EBF6D624">
      <w:start w:val="1"/>
      <w:numFmt w:val="bullet"/>
      <w:lvlText w:val=""/>
      <w:lvlJc w:val="left"/>
      <w:pPr>
        <w:ind w:left="2880" w:hanging="360"/>
      </w:pPr>
      <w:rPr>
        <w:rFonts w:ascii="Symbol" w:hAnsi="Symbol" w:hint="default"/>
      </w:rPr>
    </w:lvl>
    <w:lvl w:ilvl="4" w:tplc="CB946930">
      <w:start w:val="1"/>
      <w:numFmt w:val="bullet"/>
      <w:lvlText w:val="o"/>
      <w:lvlJc w:val="left"/>
      <w:pPr>
        <w:ind w:left="3600" w:hanging="360"/>
      </w:pPr>
      <w:rPr>
        <w:rFonts w:ascii="Courier New" w:hAnsi="Courier New" w:hint="default"/>
      </w:rPr>
    </w:lvl>
    <w:lvl w:ilvl="5" w:tplc="EEDE4E1C">
      <w:start w:val="1"/>
      <w:numFmt w:val="bullet"/>
      <w:lvlText w:val=""/>
      <w:lvlJc w:val="left"/>
      <w:pPr>
        <w:ind w:left="4320" w:hanging="360"/>
      </w:pPr>
      <w:rPr>
        <w:rFonts w:ascii="Wingdings" w:hAnsi="Wingdings" w:hint="default"/>
      </w:rPr>
    </w:lvl>
    <w:lvl w:ilvl="6" w:tplc="1EFAE2FC">
      <w:start w:val="1"/>
      <w:numFmt w:val="bullet"/>
      <w:lvlText w:val=""/>
      <w:lvlJc w:val="left"/>
      <w:pPr>
        <w:ind w:left="5040" w:hanging="360"/>
      </w:pPr>
      <w:rPr>
        <w:rFonts w:ascii="Symbol" w:hAnsi="Symbol" w:hint="default"/>
      </w:rPr>
    </w:lvl>
    <w:lvl w:ilvl="7" w:tplc="6F128314">
      <w:start w:val="1"/>
      <w:numFmt w:val="bullet"/>
      <w:lvlText w:val="o"/>
      <w:lvlJc w:val="left"/>
      <w:pPr>
        <w:ind w:left="5760" w:hanging="360"/>
      </w:pPr>
      <w:rPr>
        <w:rFonts w:ascii="Courier New" w:hAnsi="Courier New" w:hint="default"/>
      </w:rPr>
    </w:lvl>
    <w:lvl w:ilvl="8" w:tplc="1218827C">
      <w:start w:val="1"/>
      <w:numFmt w:val="bullet"/>
      <w:lvlText w:val=""/>
      <w:lvlJc w:val="left"/>
      <w:pPr>
        <w:ind w:left="6480" w:hanging="360"/>
      </w:pPr>
      <w:rPr>
        <w:rFonts w:ascii="Wingdings" w:hAnsi="Wingdings" w:hint="default"/>
      </w:rPr>
    </w:lvl>
  </w:abstractNum>
  <w:abstractNum w:abstractNumId="11" w15:restartNumberingAfterBreak="0">
    <w:nsid w:val="71EE7F70"/>
    <w:multiLevelType w:val="hybridMultilevel"/>
    <w:tmpl w:val="7A7A1C4A"/>
    <w:lvl w:ilvl="0" w:tplc="B7DE6D40">
      <w:start w:val="1"/>
      <w:numFmt w:val="bullet"/>
      <w:lvlText w:val=""/>
      <w:lvlJc w:val="left"/>
      <w:pPr>
        <w:ind w:left="720" w:hanging="360"/>
      </w:pPr>
      <w:rPr>
        <w:rFonts w:ascii="Symbol" w:hAnsi="Symbol" w:hint="default"/>
      </w:rPr>
    </w:lvl>
    <w:lvl w:ilvl="1" w:tplc="8DBAA718">
      <w:start w:val="1"/>
      <w:numFmt w:val="bullet"/>
      <w:lvlText w:val="o"/>
      <w:lvlJc w:val="left"/>
      <w:pPr>
        <w:ind w:left="1440" w:hanging="360"/>
      </w:pPr>
      <w:rPr>
        <w:rFonts w:ascii="Courier New" w:hAnsi="Courier New" w:hint="default"/>
      </w:rPr>
    </w:lvl>
    <w:lvl w:ilvl="2" w:tplc="EB88559E">
      <w:start w:val="1"/>
      <w:numFmt w:val="bullet"/>
      <w:lvlText w:val=""/>
      <w:lvlJc w:val="left"/>
      <w:pPr>
        <w:ind w:left="2160" w:hanging="360"/>
      </w:pPr>
      <w:rPr>
        <w:rFonts w:ascii="Wingdings" w:hAnsi="Wingdings" w:hint="default"/>
      </w:rPr>
    </w:lvl>
    <w:lvl w:ilvl="3" w:tplc="235AB3A0">
      <w:start w:val="1"/>
      <w:numFmt w:val="bullet"/>
      <w:lvlText w:val=""/>
      <w:lvlJc w:val="left"/>
      <w:pPr>
        <w:ind w:left="2880" w:hanging="360"/>
      </w:pPr>
      <w:rPr>
        <w:rFonts w:ascii="Symbol" w:hAnsi="Symbol" w:hint="default"/>
      </w:rPr>
    </w:lvl>
    <w:lvl w:ilvl="4" w:tplc="7BB8DB00">
      <w:start w:val="1"/>
      <w:numFmt w:val="bullet"/>
      <w:lvlText w:val="o"/>
      <w:lvlJc w:val="left"/>
      <w:pPr>
        <w:ind w:left="3600" w:hanging="360"/>
      </w:pPr>
      <w:rPr>
        <w:rFonts w:ascii="Courier New" w:hAnsi="Courier New" w:hint="default"/>
      </w:rPr>
    </w:lvl>
    <w:lvl w:ilvl="5" w:tplc="3E96656A">
      <w:start w:val="1"/>
      <w:numFmt w:val="bullet"/>
      <w:lvlText w:val=""/>
      <w:lvlJc w:val="left"/>
      <w:pPr>
        <w:ind w:left="4320" w:hanging="360"/>
      </w:pPr>
      <w:rPr>
        <w:rFonts w:ascii="Wingdings" w:hAnsi="Wingdings" w:hint="default"/>
      </w:rPr>
    </w:lvl>
    <w:lvl w:ilvl="6" w:tplc="1CAA3098">
      <w:start w:val="1"/>
      <w:numFmt w:val="bullet"/>
      <w:lvlText w:val=""/>
      <w:lvlJc w:val="left"/>
      <w:pPr>
        <w:ind w:left="5040" w:hanging="360"/>
      </w:pPr>
      <w:rPr>
        <w:rFonts w:ascii="Symbol" w:hAnsi="Symbol" w:hint="default"/>
      </w:rPr>
    </w:lvl>
    <w:lvl w:ilvl="7" w:tplc="95A0C8F8">
      <w:start w:val="1"/>
      <w:numFmt w:val="bullet"/>
      <w:lvlText w:val="o"/>
      <w:lvlJc w:val="left"/>
      <w:pPr>
        <w:ind w:left="5760" w:hanging="360"/>
      </w:pPr>
      <w:rPr>
        <w:rFonts w:ascii="Courier New" w:hAnsi="Courier New" w:hint="default"/>
      </w:rPr>
    </w:lvl>
    <w:lvl w:ilvl="8" w:tplc="5F362332">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11"/>
  </w:num>
  <w:num w:numId="6">
    <w:abstractNumId w:val="8"/>
  </w:num>
  <w:num w:numId="7">
    <w:abstractNumId w:val="4"/>
  </w:num>
  <w:num w:numId="8">
    <w:abstractNumId w:val="10"/>
  </w:num>
  <w:num w:numId="9">
    <w:abstractNumId w:val="3"/>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2MbEwMDAzNjCzsDRU0lEKTi0uzszPAykwrAUAdNN3FiwAAAA="/>
  </w:docVars>
  <w:rsids>
    <w:rsidRoot w:val="4DA1AE8C"/>
    <w:rsid w:val="00021F7B"/>
    <w:rsid w:val="000347C2"/>
    <w:rsid w:val="0009014A"/>
    <w:rsid w:val="000D1E91"/>
    <w:rsid w:val="00125983"/>
    <w:rsid w:val="001709DF"/>
    <w:rsid w:val="00195A74"/>
    <w:rsid w:val="001B1D20"/>
    <w:rsid w:val="001B7004"/>
    <w:rsid w:val="001E7830"/>
    <w:rsid w:val="00203B12"/>
    <w:rsid w:val="00215549"/>
    <w:rsid w:val="002A40A6"/>
    <w:rsid w:val="002B433B"/>
    <w:rsid w:val="0032128B"/>
    <w:rsid w:val="003353A4"/>
    <w:rsid w:val="00346CA1"/>
    <w:rsid w:val="003609E2"/>
    <w:rsid w:val="003724E3"/>
    <w:rsid w:val="004467FE"/>
    <w:rsid w:val="00495C1A"/>
    <w:rsid w:val="004A1118"/>
    <w:rsid w:val="004A2AB1"/>
    <w:rsid w:val="004B341E"/>
    <w:rsid w:val="004B456A"/>
    <w:rsid w:val="004E3F7B"/>
    <w:rsid w:val="00506028"/>
    <w:rsid w:val="005337EE"/>
    <w:rsid w:val="00537471"/>
    <w:rsid w:val="00566ED7"/>
    <w:rsid w:val="00581AAB"/>
    <w:rsid w:val="00622AB8"/>
    <w:rsid w:val="0068233E"/>
    <w:rsid w:val="00695400"/>
    <w:rsid w:val="006B0A7D"/>
    <w:rsid w:val="006D5E03"/>
    <w:rsid w:val="006E6156"/>
    <w:rsid w:val="0070383E"/>
    <w:rsid w:val="0071496F"/>
    <w:rsid w:val="00740DD6"/>
    <w:rsid w:val="00741367"/>
    <w:rsid w:val="0079079F"/>
    <w:rsid w:val="00810E8F"/>
    <w:rsid w:val="008421CC"/>
    <w:rsid w:val="00855DED"/>
    <w:rsid w:val="00875F90"/>
    <w:rsid w:val="00895AAB"/>
    <w:rsid w:val="008A5165"/>
    <w:rsid w:val="008E492A"/>
    <w:rsid w:val="008F3007"/>
    <w:rsid w:val="008F7ADC"/>
    <w:rsid w:val="00900F1E"/>
    <w:rsid w:val="0093603A"/>
    <w:rsid w:val="009726B2"/>
    <w:rsid w:val="00992325"/>
    <w:rsid w:val="009B7CCF"/>
    <w:rsid w:val="009F5113"/>
    <w:rsid w:val="00A50A9F"/>
    <w:rsid w:val="00A764D6"/>
    <w:rsid w:val="00AA0628"/>
    <w:rsid w:val="00AA329E"/>
    <w:rsid w:val="00AC6790"/>
    <w:rsid w:val="00AD3636"/>
    <w:rsid w:val="00B30E79"/>
    <w:rsid w:val="00B45D4B"/>
    <w:rsid w:val="00BB488D"/>
    <w:rsid w:val="00C53D01"/>
    <w:rsid w:val="00C67921"/>
    <w:rsid w:val="00C94D6E"/>
    <w:rsid w:val="00D658CC"/>
    <w:rsid w:val="00DB323E"/>
    <w:rsid w:val="00DE3D32"/>
    <w:rsid w:val="00E03723"/>
    <w:rsid w:val="00E777BE"/>
    <w:rsid w:val="00E956B9"/>
    <w:rsid w:val="00EF64C5"/>
    <w:rsid w:val="00EF7CA5"/>
    <w:rsid w:val="00F03CC0"/>
    <w:rsid w:val="00F07839"/>
    <w:rsid w:val="00F36D4F"/>
    <w:rsid w:val="00F571AC"/>
    <w:rsid w:val="00F6143D"/>
    <w:rsid w:val="00F86F34"/>
    <w:rsid w:val="00FC40CB"/>
    <w:rsid w:val="00FD30F3"/>
    <w:rsid w:val="025A1872"/>
    <w:rsid w:val="039A9838"/>
    <w:rsid w:val="042245BE"/>
    <w:rsid w:val="04ED5DF4"/>
    <w:rsid w:val="056BA2FF"/>
    <w:rsid w:val="05FD8279"/>
    <w:rsid w:val="0683654F"/>
    <w:rsid w:val="06D2C5DA"/>
    <w:rsid w:val="06D98EEF"/>
    <w:rsid w:val="076280AE"/>
    <w:rsid w:val="07CA9F0B"/>
    <w:rsid w:val="09670EFE"/>
    <w:rsid w:val="09785BAA"/>
    <w:rsid w:val="0A107832"/>
    <w:rsid w:val="0AC12AA5"/>
    <w:rsid w:val="0AE0B6D6"/>
    <w:rsid w:val="0CB2847D"/>
    <w:rsid w:val="0D4F23E7"/>
    <w:rsid w:val="0DC88D82"/>
    <w:rsid w:val="0E30F62F"/>
    <w:rsid w:val="0E89E73F"/>
    <w:rsid w:val="0EA8C65B"/>
    <w:rsid w:val="0FD07A08"/>
    <w:rsid w:val="10019729"/>
    <w:rsid w:val="10CABA7A"/>
    <w:rsid w:val="11A9BB44"/>
    <w:rsid w:val="1265DBBC"/>
    <w:rsid w:val="13392044"/>
    <w:rsid w:val="133937EB"/>
    <w:rsid w:val="1345DD5B"/>
    <w:rsid w:val="13A5EC3B"/>
    <w:rsid w:val="14A8C7F7"/>
    <w:rsid w:val="14FEDF82"/>
    <w:rsid w:val="150E2A4F"/>
    <w:rsid w:val="1579FC67"/>
    <w:rsid w:val="159E2B9D"/>
    <w:rsid w:val="16D0970A"/>
    <w:rsid w:val="1739FBFE"/>
    <w:rsid w:val="1742BD51"/>
    <w:rsid w:val="1796C5DC"/>
    <w:rsid w:val="180E64C5"/>
    <w:rsid w:val="1919945E"/>
    <w:rsid w:val="1948EFA7"/>
    <w:rsid w:val="1A13EC3E"/>
    <w:rsid w:val="1A2FEABD"/>
    <w:rsid w:val="1B2679E2"/>
    <w:rsid w:val="1BFB57B3"/>
    <w:rsid w:val="1CCD8BEE"/>
    <w:rsid w:val="1CE7EAF8"/>
    <w:rsid w:val="1D5C0A78"/>
    <w:rsid w:val="1D8CF8CA"/>
    <w:rsid w:val="1EDDE365"/>
    <w:rsid w:val="1FA7A57A"/>
    <w:rsid w:val="2017BAF3"/>
    <w:rsid w:val="20369019"/>
    <w:rsid w:val="212FF847"/>
    <w:rsid w:val="23AC4C11"/>
    <w:rsid w:val="23B9AA09"/>
    <w:rsid w:val="244CEE60"/>
    <w:rsid w:val="247792E8"/>
    <w:rsid w:val="24B20E8D"/>
    <w:rsid w:val="24C79FA7"/>
    <w:rsid w:val="251823B4"/>
    <w:rsid w:val="2555F394"/>
    <w:rsid w:val="256CEFE7"/>
    <w:rsid w:val="27432DE7"/>
    <w:rsid w:val="28E5C07E"/>
    <w:rsid w:val="29ACA748"/>
    <w:rsid w:val="2AB2602C"/>
    <w:rsid w:val="2BEB8B0C"/>
    <w:rsid w:val="2C931F9C"/>
    <w:rsid w:val="2DBF614C"/>
    <w:rsid w:val="2E3DE954"/>
    <w:rsid w:val="2EC81DED"/>
    <w:rsid w:val="2FF121CA"/>
    <w:rsid w:val="30142F7A"/>
    <w:rsid w:val="30CA06D4"/>
    <w:rsid w:val="30FB30D5"/>
    <w:rsid w:val="316F90FC"/>
    <w:rsid w:val="31B87447"/>
    <w:rsid w:val="32745CD4"/>
    <w:rsid w:val="32A6056B"/>
    <w:rsid w:val="33746270"/>
    <w:rsid w:val="34B41DD1"/>
    <w:rsid w:val="34FAEDF2"/>
    <w:rsid w:val="35B6D1DE"/>
    <w:rsid w:val="36B5BCA0"/>
    <w:rsid w:val="36C2C7F9"/>
    <w:rsid w:val="375D4DC6"/>
    <w:rsid w:val="38417164"/>
    <w:rsid w:val="38AA041E"/>
    <w:rsid w:val="3AF4D556"/>
    <w:rsid w:val="3C0FB652"/>
    <w:rsid w:val="3C750330"/>
    <w:rsid w:val="3C9F80AC"/>
    <w:rsid w:val="3CF5328E"/>
    <w:rsid w:val="3D81EE80"/>
    <w:rsid w:val="3E320FBD"/>
    <w:rsid w:val="3E898E13"/>
    <w:rsid w:val="3EA7A628"/>
    <w:rsid w:val="3EAC9DF1"/>
    <w:rsid w:val="3F890846"/>
    <w:rsid w:val="4005AA8C"/>
    <w:rsid w:val="40501DCD"/>
    <w:rsid w:val="405DF931"/>
    <w:rsid w:val="40FB3FBC"/>
    <w:rsid w:val="413FB300"/>
    <w:rsid w:val="415AAF0B"/>
    <w:rsid w:val="41CE9811"/>
    <w:rsid w:val="41D7184C"/>
    <w:rsid w:val="42505BE2"/>
    <w:rsid w:val="4460F966"/>
    <w:rsid w:val="45EAFE74"/>
    <w:rsid w:val="45F9FBC6"/>
    <w:rsid w:val="4635EFD8"/>
    <w:rsid w:val="473EA74A"/>
    <w:rsid w:val="481BF0AE"/>
    <w:rsid w:val="48B1D1D7"/>
    <w:rsid w:val="49330FCD"/>
    <w:rsid w:val="4933583F"/>
    <w:rsid w:val="4995E1F7"/>
    <w:rsid w:val="49A2E1DA"/>
    <w:rsid w:val="49FD6E6B"/>
    <w:rsid w:val="4A842C90"/>
    <w:rsid w:val="4AD1885C"/>
    <w:rsid w:val="4BA2C360"/>
    <w:rsid w:val="4DA1AE8C"/>
    <w:rsid w:val="4DFBD1D8"/>
    <w:rsid w:val="4E69531A"/>
    <w:rsid w:val="4EAAA68D"/>
    <w:rsid w:val="4F268DB8"/>
    <w:rsid w:val="512FB04E"/>
    <w:rsid w:val="536DE616"/>
    <w:rsid w:val="5465FC95"/>
    <w:rsid w:val="548856D6"/>
    <w:rsid w:val="573030E6"/>
    <w:rsid w:val="57A08BF6"/>
    <w:rsid w:val="57CB1733"/>
    <w:rsid w:val="58165D5C"/>
    <w:rsid w:val="59D1A096"/>
    <w:rsid w:val="59D1FF0A"/>
    <w:rsid w:val="5A37BE9B"/>
    <w:rsid w:val="5BDE4911"/>
    <w:rsid w:val="5D12030E"/>
    <w:rsid w:val="5D353396"/>
    <w:rsid w:val="5D82C896"/>
    <w:rsid w:val="615BD71E"/>
    <w:rsid w:val="6183D50C"/>
    <w:rsid w:val="618676A8"/>
    <w:rsid w:val="61DEA773"/>
    <w:rsid w:val="61F4E67E"/>
    <w:rsid w:val="62240461"/>
    <w:rsid w:val="6289E0DB"/>
    <w:rsid w:val="63A4751A"/>
    <w:rsid w:val="63DB25E0"/>
    <w:rsid w:val="63FD7BE5"/>
    <w:rsid w:val="63FF0CAE"/>
    <w:rsid w:val="64D33059"/>
    <w:rsid w:val="651DA6F6"/>
    <w:rsid w:val="66C4DB3E"/>
    <w:rsid w:val="66FB353F"/>
    <w:rsid w:val="671D3813"/>
    <w:rsid w:val="675EA533"/>
    <w:rsid w:val="678343D1"/>
    <w:rsid w:val="682CC92B"/>
    <w:rsid w:val="68AC725B"/>
    <w:rsid w:val="6976807B"/>
    <w:rsid w:val="69933F45"/>
    <w:rsid w:val="69982BF9"/>
    <w:rsid w:val="69C122BB"/>
    <w:rsid w:val="6A2368E5"/>
    <w:rsid w:val="6A92F012"/>
    <w:rsid w:val="6B095C00"/>
    <w:rsid w:val="6B6225B8"/>
    <w:rsid w:val="6C34D534"/>
    <w:rsid w:val="6C8796F7"/>
    <w:rsid w:val="6CAE213D"/>
    <w:rsid w:val="6CB5ED66"/>
    <w:rsid w:val="6CE88F76"/>
    <w:rsid w:val="6CF4F7E1"/>
    <w:rsid w:val="6D457FD2"/>
    <w:rsid w:val="6E884641"/>
    <w:rsid w:val="6EEABC88"/>
    <w:rsid w:val="6F5D3500"/>
    <w:rsid w:val="6FE70A3C"/>
    <w:rsid w:val="702416A2"/>
    <w:rsid w:val="712028C5"/>
    <w:rsid w:val="714C3C98"/>
    <w:rsid w:val="71CBFB6D"/>
    <w:rsid w:val="73E13D72"/>
    <w:rsid w:val="754B8A06"/>
    <w:rsid w:val="7597E3C0"/>
    <w:rsid w:val="75AB267B"/>
    <w:rsid w:val="768E04A7"/>
    <w:rsid w:val="76A79DE1"/>
    <w:rsid w:val="794EFA32"/>
    <w:rsid w:val="7A5E323D"/>
    <w:rsid w:val="7A690899"/>
    <w:rsid w:val="7A78EC7A"/>
    <w:rsid w:val="7B6C3CA5"/>
    <w:rsid w:val="7C11604E"/>
    <w:rsid w:val="7C5C1DD1"/>
    <w:rsid w:val="7CA398FF"/>
    <w:rsid w:val="7CFF8821"/>
    <w:rsid w:val="7D2F2217"/>
    <w:rsid w:val="7DA37058"/>
    <w:rsid w:val="7DDC8936"/>
    <w:rsid w:val="7DF27633"/>
    <w:rsid w:val="7E0B1E30"/>
    <w:rsid w:val="7E24AEA9"/>
    <w:rsid w:val="7E370C7F"/>
    <w:rsid w:val="7E3A70A7"/>
    <w:rsid w:val="7EA773D4"/>
    <w:rsid w:val="7ECE7D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02C19"/>
  <w15:chartTrackingRefBased/>
  <w15:docId w15:val="{3B5FC9B4-14E8-4835-9363-64CF7B04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75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90"/>
  </w:style>
  <w:style w:type="paragraph" w:styleId="Footer">
    <w:name w:val="footer"/>
    <w:basedOn w:val="Normal"/>
    <w:link w:val="FooterChar"/>
    <w:uiPriority w:val="99"/>
    <w:unhideWhenUsed/>
    <w:rsid w:val="00875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90"/>
  </w:style>
  <w:style w:type="character" w:styleId="UnresolvedMention">
    <w:name w:val="Unresolved Mention"/>
    <w:basedOn w:val="DefaultParagraphFont"/>
    <w:uiPriority w:val="99"/>
    <w:semiHidden/>
    <w:unhideWhenUsed/>
    <w:rsid w:val="00C67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0177">
      <w:bodyDiv w:val="1"/>
      <w:marLeft w:val="0"/>
      <w:marRight w:val="0"/>
      <w:marTop w:val="0"/>
      <w:marBottom w:val="0"/>
      <w:divBdr>
        <w:top w:val="none" w:sz="0" w:space="0" w:color="auto"/>
        <w:left w:val="none" w:sz="0" w:space="0" w:color="auto"/>
        <w:bottom w:val="none" w:sz="0" w:space="0" w:color="auto"/>
        <w:right w:val="none" w:sz="0" w:space="0" w:color="auto"/>
      </w:divBdr>
    </w:div>
    <w:div w:id="953368453">
      <w:bodyDiv w:val="1"/>
      <w:marLeft w:val="0"/>
      <w:marRight w:val="0"/>
      <w:marTop w:val="0"/>
      <w:marBottom w:val="0"/>
      <w:divBdr>
        <w:top w:val="none" w:sz="0" w:space="0" w:color="auto"/>
        <w:left w:val="none" w:sz="0" w:space="0" w:color="auto"/>
        <w:bottom w:val="none" w:sz="0" w:space="0" w:color="auto"/>
        <w:right w:val="none" w:sz="0" w:space="0" w:color="auto"/>
      </w:divBdr>
    </w:div>
    <w:div w:id="1330715294">
      <w:bodyDiv w:val="1"/>
      <w:marLeft w:val="0"/>
      <w:marRight w:val="0"/>
      <w:marTop w:val="0"/>
      <w:marBottom w:val="0"/>
      <w:divBdr>
        <w:top w:val="none" w:sz="0" w:space="0" w:color="auto"/>
        <w:left w:val="none" w:sz="0" w:space="0" w:color="auto"/>
        <w:bottom w:val="none" w:sz="0" w:space="0" w:color="auto"/>
        <w:right w:val="none" w:sz="0" w:space="0" w:color="auto"/>
      </w:divBdr>
    </w:div>
    <w:div w:id="21166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imagexmedica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imagexmedical.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01536%202653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34AA16B22CBA45BDBD5AD15AEF8011" ma:contentTypeVersion="13" ma:contentTypeDescription="Create a new document." ma:contentTypeScope="" ma:versionID="3814803c1ad9b79daa60d0f5899598b9">
  <xsd:schema xmlns:xsd="http://www.w3.org/2001/XMLSchema" xmlns:xs="http://www.w3.org/2001/XMLSchema" xmlns:p="http://schemas.microsoft.com/office/2006/metadata/properties" xmlns:ns2="e8e427dc-034d-45b9-b217-81bd38da481c" xmlns:ns3="a5ec9ce5-ff4d-4b7c-989a-69dc3fa47057" targetNamespace="http://schemas.microsoft.com/office/2006/metadata/properties" ma:root="true" ma:fieldsID="ed1d1420bfcac046e198e20f715ff98b" ns2:_="" ns3:_="">
    <xsd:import namespace="e8e427dc-034d-45b9-b217-81bd38da481c"/>
    <xsd:import namespace="a5ec9ce5-ff4d-4b7c-989a-69dc3fa470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427dc-034d-45b9-b217-81bd38da4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ec9ce5-ff4d-4b7c-989a-69dc3fa470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BB983-4732-4143-9B38-B8359F386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7EE475-ADEA-4FCE-AA7C-47A6C7080500}">
  <ds:schemaRefs>
    <ds:schemaRef ds:uri="http://schemas.microsoft.com/sharepoint/v3/contenttype/forms"/>
  </ds:schemaRefs>
</ds:datastoreItem>
</file>

<file path=customXml/itemProps3.xml><?xml version="1.0" encoding="utf-8"?>
<ds:datastoreItem xmlns:ds="http://schemas.openxmlformats.org/officeDocument/2006/customXml" ds:itemID="{9A6BE835-97F9-43FB-9C89-02AD5CDA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427dc-034d-45b9-b217-81bd38da481c"/>
    <ds:schemaRef ds:uri="a5ec9ce5-ff4d-4b7c-989a-69dc3fa47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Musingarabwi</dc:creator>
  <cp:keywords/>
  <dc:description/>
  <cp:lastModifiedBy>Sarah Musingarabwi</cp:lastModifiedBy>
  <cp:revision>75</cp:revision>
  <dcterms:created xsi:type="dcterms:W3CDTF">2021-08-08T16:08:00Z</dcterms:created>
  <dcterms:modified xsi:type="dcterms:W3CDTF">2021-08-23T10:21:00Z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0x0101008134AA16B22CBA45BDBD5AD15AEF8011</vt:lpwstr>
  </property>
</Properties>
</file>